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7B" w:rsidRDefault="00E6377B" w:rsidP="00E6377B">
      <w:pPr>
        <w:pStyle w:val="a5"/>
        <w:spacing w:before="89" w:line="242" w:lineRule="auto"/>
        <w:ind w:right="140" w:firstLine="707"/>
      </w:pPr>
      <w:r>
        <w:t>Администрация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Лотошино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15.02.2023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имущественным</w:t>
      </w:r>
      <w:r>
        <w:rPr>
          <w:spacing w:val="1"/>
        </w:rPr>
        <w:t xml:space="preserve"> </w:t>
      </w:r>
      <w:r>
        <w:t>отношениям,</w:t>
      </w:r>
      <w:r>
        <w:rPr>
          <w:spacing w:val="-67"/>
        </w:rPr>
        <w:t xml:space="preserve"> </w:t>
      </w:r>
      <w:r>
        <w:t>природопользованию и экологии Московской областной Думы (</w:t>
      </w:r>
      <w:proofErr w:type="spellStart"/>
      <w:r>
        <w:t>сопр</w:t>
      </w:r>
      <w:proofErr w:type="spellEnd"/>
      <w:r>
        <w:t>.</w:t>
      </w:r>
      <w:r w:rsidR="00BB4086">
        <w:t xml:space="preserve"> </w:t>
      </w:r>
      <w:r>
        <w:t>письмо от</w:t>
      </w:r>
      <w:r>
        <w:rPr>
          <w:spacing w:val="1"/>
        </w:rPr>
        <w:t xml:space="preserve"> </w:t>
      </w:r>
      <w:r>
        <w:t>28.02.2023</w:t>
      </w:r>
      <w:r>
        <w:rPr>
          <w:spacing w:val="1"/>
        </w:rPr>
        <w:t xml:space="preserve"> </w:t>
      </w:r>
      <w:r>
        <w:t>Д-10-32исх</w:t>
      </w:r>
      <w:r w:rsidR="00BB4086">
        <w:t>)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срочно</w:t>
      </w:r>
      <w:r>
        <w:rPr>
          <w:spacing w:val="1"/>
        </w:rPr>
        <w:t xml:space="preserve"> </w:t>
      </w:r>
      <w:r w:rsidR="0079199D">
        <w:rPr>
          <w:spacing w:val="1"/>
        </w:rPr>
        <w:t>о</w:t>
      </w:r>
      <w:r>
        <w:t>публиковать</w:t>
      </w:r>
      <w:r>
        <w:rPr>
          <w:spacing w:val="-3"/>
        </w:rPr>
        <w:t xml:space="preserve"> </w:t>
      </w:r>
      <w:r>
        <w:t>следующее:</w:t>
      </w:r>
    </w:p>
    <w:p w:rsidR="00DD6918" w:rsidRDefault="00DD6918" w:rsidP="00E6377B">
      <w:pPr>
        <w:pStyle w:val="a5"/>
        <w:spacing w:before="89" w:line="242" w:lineRule="auto"/>
        <w:ind w:right="140" w:firstLine="707"/>
      </w:pPr>
    </w:p>
    <w:p w:rsidR="0079199D" w:rsidRDefault="0079199D" w:rsidP="00BB4086">
      <w:pPr>
        <w:tabs>
          <w:tab w:val="left" w:pos="567"/>
        </w:tabs>
        <w:jc w:val="center"/>
        <w:rPr>
          <w:i/>
          <w:sz w:val="28"/>
        </w:rPr>
      </w:pPr>
      <w:r w:rsidRPr="0079199D">
        <w:rPr>
          <w:i/>
          <w:sz w:val="28"/>
        </w:rPr>
        <w:t>О</w:t>
      </w:r>
      <w:r w:rsidRPr="0079199D">
        <w:rPr>
          <w:i/>
          <w:spacing w:val="-1"/>
          <w:sz w:val="28"/>
        </w:rPr>
        <w:t xml:space="preserve"> </w:t>
      </w:r>
      <w:r w:rsidRPr="0079199D">
        <w:rPr>
          <w:i/>
          <w:sz w:val="28"/>
        </w:rPr>
        <w:t>кадастровой</w:t>
      </w:r>
      <w:r w:rsidRPr="0079199D">
        <w:rPr>
          <w:i/>
          <w:spacing w:val="4"/>
          <w:sz w:val="28"/>
        </w:rPr>
        <w:t xml:space="preserve"> </w:t>
      </w:r>
      <w:r w:rsidRPr="0079199D">
        <w:rPr>
          <w:i/>
          <w:sz w:val="28"/>
        </w:rPr>
        <w:t>оценке</w:t>
      </w:r>
      <w:r w:rsidRPr="0079199D">
        <w:rPr>
          <w:i/>
          <w:spacing w:val="3"/>
          <w:sz w:val="28"/>
        </w:rPr>
        <w:t xml:space="preserve"> </w:t>
      </w:r>
      <w:r w:rsidRPr="0079199D">
        <w:rPr>
          <w:i/>
          <w:sz w:val="28"/>
        </w:rPr>
        <w:t>объектов</w:t>
      </w:r>
      <w:r w:rsidRPr="0079199D">
        <w:rPr>
          <w:i/>
          <w:spacing w:val="3"/>
          <w:sz w:val="28"/>
        </w:rPr>
        <w:t xml:space="preserve"> </w:t>
      </w:r>
      <w:r w:rsidRPr="0079199D">
        <w:rPr>
          <w:i/>
          <w:sz w:val="28"/>
        </w:rPr>
        <w:t>капитального</w:t>
      </w:r>
      <w:r w:rsidRPr="0079199D">
        <w:rPr>
          <w:i/>
          <w:spacing w:val="4"/>
          <w:sz w:val="28"/>
        </w:rPr>
        <w:t xml:space="preserve"> </w:t>
      </w:r>
      <w:r w:rsidRPr="0079199D">
        <w:rPr>
          <w:i/>
          <w:sz w:val="28"/>
        </w:rPr>
        <w:t>строительства</w:t>
      </w:r>
      <w:r w:rsidR="00BB4086">
        <w:rPr>
          <w:i/>
          <w:sz w:val="28"/>
        </w:rPr>
        <w:t xml:space="preserve"> </w:t>
      </w:r>
      <w:r w:rsidRPr="0079199D">
        <w:rPr>
          <w:i/>
          <w:sz w:val="28"/>
        </w:rPr>
        <w:t>в</w:t>
      </w:r>
      <w:r w:rsidRPr="0079199D">
        <w:rPr>
          <w:i/>
          <w:spacing w:val="2"/>
          <w:sz w:val="28"/>
        </w:rPr>
        <w:t xml:space="preserve"> </w:t>
      </w:r>
      <w:r w:rsidRPr="0079199D">
        <w:rPr>
          <w:i/>
          <w:sz w:val="28"/>
        </w:rPr>
        <w:t>2023</w:t>
      </w:r>
      <w:r w:rsidR="00BB4086">
        <w:rPr>
          <w:i/>
          <w:sz w:val="28"/>
        </w:rPr>
        <w:t xml:space="preserve"> </w:t>
      </w:r>
      <w:r>
        <w:rPr>
          <w:i/>
          <w:sz w:val="28"/>
        </w:rPr>
        <w:t>году</w:t>
      </w:r>
    </w:p>
    <w:p w:rsidR="00DD6918" w:rsidRDefault="00DD6918" w:rsidP="00E6377B">
      <w:pPr>
        <w:pStyle w:val="a5"/>
        <w:spacing w:before="89" w:line="242" w:lineRule="auto"/>
        <w:ind w:right="140" w:firstLine="707"/>
      </w:pPr>
    </w:p>
    <w:p w:rsidR="00DD6918" w:rsidRDefault="00DD6918" w:rsidP="00BB4086">
      <w:pPr>
        <w:pStyle w:val="a5"/>
        <w:spacing w:before="89" w:line="242" w:lineRule="auto"/>
        <w:ind w:right="140" w:firstLine="707"/>
        <w:jc w:val="center"/>
      </w:pPr>
      <w:r>
        <w:t>Уважаемые жители городского округа Лотошино!</w:t>
      </w:r>
    </w:p>
    <w:p w:rsidR="00EF666B" w:rsidRDefault="00EF666B" w:rsidP="00DD6918">
      <w:pPr>
        <w:pStyle w:val="a5"/>
        <w:spacing w:before="6" w:line="242" w:lineRule="auto"/>
        <w:ind w:left="0" w:right="-1" w:firstLine="567"/>
      </w:pPr>
    </w:p>
    <w:p w:rsidR="00E6377B" w:rsidRDefault="00E6377B" w:rsidP="00DD6918">
      <w:pPr>
        <w:pStyle w:val="a5"/>
        <w:spacing w:before="6" w:line="242" w:lineRule="auto"/>
        <w:ind w:left="0" w:right="-1" w:firstLine="567"/>
      </w:pPr>
      <w:r>
        <w:t>Федеральным законом № 269-ФЗ от 31.07.2020, вносящим изменения в</w:t>
      </w:r>
      <w:r>
        <w:rPr>
          <w:spacing w:val="1"/>
        </w:rPr>
        <w:t xml:space="preserve"> </w:t>
      </w:r>
      <w:r>
        <w:t xml:space="preserve">Федеральный закон от 03.07.2016 № 237-ФЗ </w:t>
      </w:r>
      <w:r w:rsidR="00BB4086">
        <w:t>«</w:t>
      </w:r>
      <w:r>
        <w:t>О государственной кадастровой</w:t>
      </w:r>
      <w:r>
        <w:rPr>
          <w:spacing w:val="1"/>
        </w:rPr>
        <w:t xml:space="preserve"> </w:t>
      </w:r>
      <w:r w:rsidR="00BB4086">
        <w:t>оценке»</w:t>
      </w:r>
      <w:r>
        <w:rPr>
          <w:spacing w:val="1"/>
        </w:rPr>
        <w:t xml:space="preserve"> </w:t>
      </w:r>
      <w:r>
        <w:t>предписано,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строительства.</w:t>
      </w:r>
    </w:p>
    <w:p w:rsidR="00BB4086" w:rsidRDefault="00E6377B" w:rsidP="00BB4086">
      <w:pPr>
        <w:pStyle w:val="a5"/>
        <w:spacing w:before="1" w:line="242" w:lineRule="auto"/>
        <w:ind w:left="0" w:right="-1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 Московской области от 09.06.2021 № 15ВР-961 в 2023 году будет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 xml:space="preserve">помещений, </w:t>
      </w:r>
      <w:r>
        <w:rPr>
          <w:spacing w:val="-67"/>
        </w:rPr>
        <w:t xml:space="preserve">   </w:t>
      </w:r>
      <w:r>
        <w:t>сооружений,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proofErr w:type="spellStart"/>
      <w:r>
        <w:t>машино-мест</w:t>
      </w:r>
      <w:proofErr w:type="spellEnd"/>
      <w:r>
        <w:t>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3"/>
        </w:rPr>
        <w:t xml:space="preserve"> </w:t>
      </w:r>
      <w:r>
        <w:t>на территории</w:t>
      </w:r>
      <w:r>
        <w:rPr>
          <w:spacing w:val="2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</w:p>
    <w:p w:rsidR="00854403" w:rsidRPr="00BB4086" w:rsidRDefault="00E6377B" w:rsidP="00BB4086">
      <w:pPr>
        <w:pStyle w:val="a5"/>
        <w:spacing w:before="1" w:line="242" w:lineRule="auto"/>
        <w:ind w:left="0" w:right="-1" w:firstLine="567"/>
      </w:pPr>
      <w:r>
        <w:t>При</w:t>
      </w:r>
      <w:r w:rsidR="00595CB2">
        <w:t xml:space="preserve"> </w:t>
      </w:r>
      <w:r>
        <w:t>проведении</w:t>
      </w:r>
      <w:r w:rsidR="00595CB2">
        <w:t xml:space="preserve"> </w:t>
      </w:r>
      <w:r>
        <w:t>государственной</w:t>
      </w:r>
      <w:r w:rsidR="00595CB2">
        <w:t xml:space="preserve"> </w:t>
      </w:r>
      <w:r>
        <w:t>кадастровой</w:t>
      </w:r>
      <w:r>
        <w:tab/>
        <w:t>оценки</w:t>
      </w:r>
      <w:r w:rsidR="00BB4086">
        <w:t xml:space="preserve"> </w:t>
      </w:r>
      <w:r>
        <w:t>объектов</w:t>
      </w:r>
      <w:r w:rsidR="00BB4086">
        <w:t xml:space="preserve"> </w:t>
      </w:r>
      <w:proofErr w:type="spellStart"/>
      <w:proofErr w:type="gramStart"/>
      <w:r>
        <w:t>капиталь</w:t>
      </w:r>
      <w:r w:rsidR="00BB4086">
        <w:t>-</w:t>
      </w:r>
      <w:r>
        <w:t>ного</w:t>
      </w:r>
      <w:proofErr w:type="spellEnd"/>
      <w:proofErr w:type="gramEnd"/>
      <w:r>
        <w:rPr>
          <w:spacing w:val="2"/>
        </w:rPr>
        <w:t xml:space="preserve"> </w:t>
      </w:r>
      <w:r>
        <w:t>строительства планируется</w:t>
      </w:r>
      <w:r>
        <w:rPr>
          <w:spacing w:val="2"/>
        </w:rPr>
        <w:t xml:space="preserve"> </w:t>
      </w:r>
      <w:r>
        <w:t>проведение</w:t>
      </w:r>
      <w:r>
        <w:rPr>
          <w:spacing w:val="2"/>
        </w:rPr>
        <w:t xml:space="preserve"> </w:t>
      </w:r>
      <w:r>
        <w:t>следующих</w:t>
      </w:r>
      <w:r w:rsidR="00872269">
        <w:t xml:space="preserve"> </w:t>
      </w:r>
      <w:r>
        <w:t>мероприятий:</w:t>
      </w:r>
      <w:r>
        <w:rPr>
          <w:spacing w:val="-67"/>
        </w:rPr>
        <w:t xml:space="preserve"> </w:t>
      </w:r>
    </w:p>
    <w:p w:rsidR="00872269" w:rsidRDefault="00E6377B" w:rsidP="00854403">
      <w:pPr>
        <w:pStyle w:val="a5"/>
        <w:tabs>
          <w:tab w:val="left" w:pos="1656"/>
          <w:tab w:val="left" w:pos="3384"/>
          <w:tab w:val="left" w:pos="5723"/>
          <w:tab w:val="left" w:pos="6237"/>
          <w:tab w:val="left" w:pos="6521"/>
        </w:tabs>
        <w:spacing w:before="2" w:line="242" w:lineRule="auto"/>
        <w:ind w:left="0" w:right="-1" w:firstLine="567"/>
      </w:pPr>
      <w:r>
        <w:t>получение</w:t>
      </w:r>
      <w:r>
        <w:rPr>
          <w:spacing w:val="59"/>
        </w:rPr>
        <w:t xml:space="preserve"> </w:t>
      </w:r>
      <w:r>
        <w:t>сведений</w:t>
      </w:r>
      <w:r>
        <w:rPr>
          <w:spacing w:val="60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Росреестра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обработка</w:t>
      </w:r>
      <w:r>
        <w:rPr>
          <w:spacing w:val="59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капитального</w:t>
      </w:r>
      <w:r w:rsidR="00872269">
        <w:t xml:space="preserve"> </w:t>
      </w:r>
      <w:r>
        <w:t>строительства, подлежащих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3"/>
        </w:rPr>
        <w:t xml:space="preserve"> </w:t>
      </w:r>
      <w:r>
        <w:t>кадастровой</w:t>
      </w:r>
      <w:r>
        <w:rPr>
          <w:spacing w:val="5"/>
        </w:rPr>
        <w:t xml:space="preserve"> </w:t>
      </w:r>
      <w:r>
        <w:t>оценке;</w:t>
      </w:r>
    </w:p>
    <w:p w:rsidR="00E6377B" w:rsidRDefault="00E6377B" w:rsidP="00854403">
      <w:pPr>
        <w:pStyle w:val="a5"/>
        <w:tabs>
          <w:tab w:val="left" w:pos="1656"/>
          <w:tab w:val="left" w:pos="3384"/>
          <w:tab w:val="left" w:pos="5723"/>
          <w:tab w:val="left" w:pos="6237"/>
          <w:tab w:val="left" w:pos="6521"/>
        </w:tabs>
        <w:spacing w:before="2" w:line="242" w:lineRule="auto"/>
        <w:ind w:left="0" w:right="-1" w:firstLine="567"/>
      </w:pPr>
      <w:r>
        <w:t>согласование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главами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продовольствия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торговых</w:t>
      </w:r>
      <w:r w:rsidR="00872269">
        <w:rPr>
          <w:spacing w:val="1"/>
        </w:rPr>
        <w:t xml:space="preserve"> </w:t>
      </w:r>
      <w:r>
        <w:t>центров,</w:t>
      </w:r>
      <w:r>
        <w:rPr>
          <w:spacing w:val="-2"/>
        </w:rPr>
        <w:t xml:space="preserve"> </w:t>
      </w:r>
      <w:r>
        <w:t>коттеджных</w:t>
      </w:r>
      <w:r>
        <w:rPr>
          <w:spacing w:val="4"/>
        </w:rPr>
        <w:t xml:space="preserve"> </w:t>
      </w:r>
      <w:r>
        <w:t>поселков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садовых/дачных</w:t>
      </w:r>
      <w:r>
        <w:rPr>
          <w:spacing w:val="1"/>
        </w:rPr>
        <w:t xml:space="preserve"> </w:t>
      </w:r>
      <w:r>
        <w:t>товариществ;</w:t>
      </w:r>
    </w:p>
    <w:p w:rsidR="00E6377B" w:rsidRDefault="00E6377B" w:rsidP="00854403">
      <w:pPr>
        <w:pStyle w:val="a5"/>
        <w:spacing w:before="1" w:line="242" w:lineRule="auto"/>
        <w:ind w:left="0" w:right="144" w:firstLine="567"/>
      </w:pPr>
      <w:r>
        <w:t>согласование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1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области;</w:t>
      </w:r>
    </w:p>
    <w:p w:rsidR="00E6377B" w:rsidRDefault="00E6377B" w:rsidP="00854403">
      <w:pPr>
        <w:pStyle w:val="a5"/>
        <w:spacing w:before="5" w:line="242" w:lineRule="auto"/>
        <w:ind w:left="0" w:right="143" w:firstLine="56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E6377B" w:rsidRDefault="00E6377B" w:rsidP="00872269">
      <w:pPr>
        <w:pStyle w:val="a5"/>
        <w:spacing w:before="1" w:line="242" w:lineRule="auto"/>
        <w:ind w:left="0" w:right="145" w:firstLine="426"/>
      </w:pPr>
      <w:r>
        <w:t>публичное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кадастровой</w:t>
      </w:r>
      <w:r>
        <w:rPr>
          <w:spacing w:val="2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капитального</w:t>
      </w:r>
      <w:r>
        <w:rPr>
          <w:spacing w:val="3"/>
        </w:rPr>
        <w:t xml:space="preserve"> </w:t>
      </w:r>
      <w:r>
        <w:t>строительства;</w:t>
      </w:r>
    </w:p>
    <w:p w:rsidR="00E6377B" w:rsidRDefault="00E6377B" w:rsidP="00872269">
      <w:pPr>
        <w:pStyle w:val="a5"/>
        <w:spacing w:before="1" w:line="242" w:lineRule="auto"/>
        <w:ind w:left="0" w:right="138" w:firstLine="426"/>
      </w:pPr>
      <w:r>
        <w:t>согласование итоговых результатов государственной кадастровой оценки</w:t>
      </w:r>
      <w:r>
        <w:rPr>
          <w:spacing w:val="1"/>
        </w:rPr>
        <w:t xml:space="preserve"> </w:t>
      </w:r>
      <w:r>
        <w:t>объектов капитального строительства на совещании «Имущественный час» у</w:t>
      </w:r>
      <w:r>
        <w:rPr>
          <w:spacing w:val="1"/>
        </w:rPr>
        <w:t xml:space="preserve"> </w:t>
      </w:r>
      <w:r>
        <w:t>Губернатора</w:t>
      </w:r>
      <w:r>
        <w:rPr>
          <w:spacing w:val="1"/>
        </w:rPr>
        <w:t xml:space="preserve"> </w:t>
      </w:r>
      <w:r>
        <w:t>Московской</w:t>
      </w:r>
      <w:r>
        <w:rPr>
          <w:spacing w:val="2"/>
        </w:rPr>
        <w:t xml:space="preserve"> </w:t>
      </w:r>
      <w:r>
        <w:t>области;</w:t>
      </w:r>
    </w:p>
    <w:p w:rsidR="003752E1" w:rsidRDefault="00E6377B" w:rsidP="003752E1">
      <w:pPr>
        <w:pStyle w:val="a5"/>
        <w:spacing w:before="1" w:line="242" w:lineRule="auto"/>
        <w:ind w:left="0" w:right="144" w:firstLine="426"/>
      </w:pP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 объектов капитального</w:t>
      </w:r>
      <w:r>
        <w:rPr>
          <w:spacing w:val="2"/>
        </w:rPr>
        <w:t xml:space="preserve"> </w:t>
      </w:r>
      <w:r>
        <w:t>строительства</w:t>
      </w:r>
      <w:proofErr w:type="gramEnd"/>
      <w:r>
        <w:t>.</w:t>
      </w:r>
    </w:p>
    <w:p w:rsidR="00E6377B" w:rsidRDefault="00E6377B" w:rsidP="003752E1">
      <w:pPr>
        <w:pStyle w:val="a5"/>
        <w:spacing w:before="1" w:line="242" w:lineRule="auto"/>
        <w:ind w:left="0" w:right="144" w:firstLine="426"/>
      </w:pPr>
      <w:r>
        <w:t>В целях получения сведений о характеристиках объекта недвижимости,</w:t>
      </w:r>
      <w:r>
        <w:rPr>
          <w:spacing w:val="1"/>
        </w:rPr>
        <w:t xml:space="preserve"> </w:t>
      </w:r>
      <w:r>
        <w:t>использованных при определении кадастровой стоимости, а также о порядке</w:t>
      </w:r>
      <w:r>
        <w:rPr>
          <w:spacing w:val="1"/>
        </w:rPr>
        <w:t xml:space="preserve"> </w:t>
      </w:r>
      <w:r>
        <w:t>определения кадастровой стоимости, в ГБУ МО «Центр кадастровой оценки»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lastRenderedPageBreak/>
        <w:t>определением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обращение).</w:t>
      </w:r>
    </w:p>
    <w:p w:rsidR="00E6377B" w:rsidRDefault="00E6377B" w:rsidP="00854403">
      <w:pPr>
        <w:pStyle w:val="a5"/>
        <w:spacing w:before="2" w:line="242" w:lineRule="auto"/>
        <w:ind w:left="0" w:right="141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стоимости, можно подать в ГБУ МО «Центр кадастровой оценки» заявление 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заявление).</w:t>
      </w:r>
    </w:p>
    <w:p w:rsidR="00E6377B" w:rsidRDefault="00E6377B" w:rsidP="00854403">
      <w:pPr>
        <w:pStyle w:val="a5"/>
        <w:spacing w:before="1" w:line="242" w:lineRule="auto"/>
        <w:ind w:left="0" w:right="141" w:firstLine="567"/>
      </w:pPr>
      <w:r>
        <w:t>Подача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 установленном статьями 20 и 21 Федерального закона № 237-ФЗ 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Росреестра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06.08.2020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П/0280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разъяснений».</w:t>
      </w:r>
    </w:p>
    <w:p w:rsidR="00E6377B" w:rsidRDefault="00E6377B" w:rsidP="00854403">
      <w:pPr>
        <w:pStyle w:val="a5"/>
        <w:tabs>
          <w:tab w:val="left" w:pos="993"/>
        </w:tabs>
        <w:spacing w:before="2" w:line="242" w:lineRule="auto"/>
        <w:ind w:left="0" w:right="144" w:firstLine="567"/>
      </w:pPr>
      <w:r>
        <w:t>Заявления и обращения по проекту отчета в ГБУ МО «Центр кадастровой</w:t>
      </w:r>
      <w:r>
        <w:rPr>
          <w:spacing w:val="-67"/>
        </w:rPr>
        <w:t xml:space="preserve"> </w:t>
      </w:r>
      <w:r>
        <w:t>оценки»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подать:</w:t>
      </w:r>
    </w:p>
    <w:p w:rsidR="00E6377B" w:rsidRDefault="00E6377B" w:rsidP="00854403">
      <w:pPr>
        <w:pStyle w:val="a7"/>
        <w:numPr>
          <w:ilvl w:val="0"/>
          <w:numId w:val="2"/>
        </w:numPr>
        <w:tabs>
          <w:tab w:val="left" w:pos="993"/>
          <w:tab w:val="left" w:pos="1154"/>
        </w:tabs>
        <w:spacing w:before="0"/>
        <w:ind w:left="0" w:firstLine="567"/>
        <w:rPr>
          <w:sz w:val="28"/>
        </w:rPr>
      </w:pPr>
      <w:r>
        <w:rPr>
          <w:sz w:val="28"/>
        </w:rPr>
        <w:t>через государственную информационную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</w:p>
    <w:p w:rsidR="00E6377B" w:rsidRDefault="00E6377B" w:rsidP="00854403">
      <w:pPr>
        <w:pStyle w:val="a5"/>
        <w:tabs>
          <w:tab w:val="left" w:pos="993"/>
        </w:tabs>
        <w:spacing w:before="7" w:line="242" w:lineRule="auto"/>
        <w:ind w:left="0" w:right="140" w:firstLine="567"/>
      </w:pPr>
      <w:r>
        <w:t>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  <w:r w:rsidR="00DD6918">
        <w:t xml:space="preserve"> </w:t>
      </w:r>
      <w:r>
        <w:rPr>
          <w:spacing w:val="-67"/>
        </w:rPr>
        <w:t xml:space="preserve"> </w:t>
      </w:r>
      <w:r>
        <w:t>(https://uslugi.mosreg.ru/services/20823);</w:t>
      </w:r>
    </w:p>
    <w:p w:rsidR="00E6377B" w:rsidRDefault="00E6377B" w:rsidP="00854403">
      <w:pPr>
        <w:pStyle w:val="a7"/>
        <w:numPr>
          <w:ilvl w:val="0"/>
          <w:numId w:val="2"/>
        </w:numPr>
        <w:tabs>
          <w:tab w:val="left" w:pos="993"/>
          <w:tab w:val="left" w:pos="1168"/>
        </w:tabs>
        <w:spacing w:line="242" w:lineRule="auto"/>
        <w:ind w:left="0" w:right="139" w:firstLine="567"/>
        <w:rPr>
          <w:sz w:val="28"/>
        </w:rPr>
      </w:pPr>
      <w:r>
        <w:rPr>
          <w:sz w:val="28"/>
        </w:rPr>
        <w:t>через многофункциональные центры предоставления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(МФЦ),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«Порталу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и муниципальных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услуг 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области»;</w:t>
      </w:r>
    </w:p>
    <w:p w:rsidR="00E6377B" w:rsidRDefault="00E6377B" w:rsidP="00854403">
      <w:pPr>
        <w:pStyle w:val="a7"/>
        <w:numPr>
          <w:ilvl w:val="0"/>
          <w:numId w:val="2"/>
        </w:numPr>
        <w:tabs>
          <w:tab w:val="left" w:pos="993"/>
          <w:tab w:val="left" w:pos="1161"/>
        </w:tabs>
        <w:spacing w:before="0" w:line="242" w:lineRule="auto"/>
        <w:ind w:left="0" w:right="141" w:firstLine="567"/>
        <w:rPr>
          <w:sz w:val="28"/>
        </w:rPr>
      </w:pPr>
      <w:r>
        <w:rPr>
          <w:sz w:val="28"/>
        </w:rPr>
        <w:t>почтовым отправлением в адрес ГБУ МО «Центр кадастровой оценки»</w:t>
      </w:r>
      <w:r>
        <w:rPr>
          <w:spacing w:val="1"/>
          <w:sz w:val="28"/>
        </w:rPr>
        <w:t xml:space="preserve"> </w:t>
      </w:r>
      <w:r>
        <w:rPr>
          <w:sz w:val="28"/>
        </w:rPr>
        <w:t>(143407, Московская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Красногорск,</w:t>
      </w:r>
      <w:r>
        <w:rPr>
          <w:spacing w:val="-1"/>
          <w:sz w:val="28"/>
        </w:rPr>
        <w:t xml:space="preserve"> </w:t>
      </w:r>
      <w:r>
        <w:rPr>
          <w:sz w:val="28"/>
        </w:rPr>
        <w:t>бульвар Строителей,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д.1);</w:t>
      </w:r>
    </w:p>
    <w:p w:rsidR="00E6377B" w:rsidRDefault="00E6377B" w:rsidP="00854403">
      <w:pPr>
        <w:pStyle w:val="a7"/>
        <w:numPr>
          <w:ilvl w:val="0"/>
          <w:numId w:val="2"/>
        </w:numPr>
        <w:tabs>
          <w:tab w:val="left" w:pos="1226"/>
        </w:tabs>
        <w:spacing w:line="242" w:lineRule="auto"/>
        <w:ind w:left="0" w:right="144" w:firstLine="567"/>
        <w:rPr>
          <w:sz w:val="28"/>
        </w:rPr>
      </w:pP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почту</w:t>
      </w:r>
      <w:r>
        <w:rPr>
          <w:spacing w:val="1"/>
          <w:sz w:val="28"/>
        </w:rPr>
        <w:t xml:space="preserve"> </w:t>
      </w:r>
      <w:r>
        <w:rPr>
          <w:sz w:val="28"/>
        </w:rPr>
        <w:t>ГБУ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оценки»</w:t>
      </w:r>
      <w:r>
        <w:rPr>
          <w:spacing w:val="1"/>
          <w:sz w:val="28"/>
        </w:rPr>
        <w:t xml:space="preserve"> </w:t>
      </w:r>
      <w:hyperlink r:id="rId5" w:history="1">
        <w:r>
          <w:rPr>
            <w:rStyle w:val="a8"/>
            <w:sz w:val="28"/>
          </w:rPr>
          <w:t>cko-mo@mosreg.ru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(обращение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подписью).</w:t>
      </w:r>
    </w:p>
    <w:p w:rsidR="00E6377B" w:rsidRDefault="00E6377B" w:rsidP="00854403">
      <w:pPr>
        <w:pStyle w:val="a5"/>
        <w:spacing w:line="242" w:lineRule="auto"/>
        <w:ind w:left="0" w:right="141" w:firstLine="567"/>
      </w:pP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заявления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ГБУ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 xml:space="preserve">оценки» </w:t>
      </w:r>
      <w:r>
        <w:rPr>
          <w:spacing w:val="-67"/>
        </w:rPr>
        <w:t xml:space="preserve">     </w:t>
      </w:r>
      <w:r>
        <w:t>https://ckomo.ru/ в</w:t>
      </w:r>
      <w:r>
        <w:rPr>
          <w:spacing w:val="-1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«Кадастровая</w:t>
      </w:r>
      <w:r>
        <w:rPr>
          <w:spacing w:val="1"/>
        </w:rPr>
        <w:t xml:space="preserve"> </w:t>
      </w:r>
      <w:r>
        <w:t>оценка».</w:t>
      </w:r>
    </w:p>
    <w:p w:rsidR="00E6377B" w:rsidRDefault="00E6377B" w:rsidP="00854403">
      <w:pPr>
        <w:pStyle w:val="a5"/>
        <w:spacing w:before="89" w:line="242" w:lineRule="auto"/>
        <w:ind w:left="0" w:right="143" w:firstLine="567"/>
      </w:pPr>
      <w:r>
        <w:t>Федеральным законом от 19 декабря 2022 года № 546-ФЗ «О внесении</w:t>
      </w:r>
      <w:r>
        <w:rPr>
          <w:spacing w:val="1"/>
        </w:rPr>
        <w:t xml:space="preserve"> </w:t>
      </w:r>
      <w:r>
        <w:t>изменений в отдельные законодательные акты Российской Федерации» до 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продлен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определения кадастровой стоимости, установленный статьей 22 Федерального</w:t>
      </w:r>
      <w:r>
        <w:rPr>
          <w:spacing w:val="1"/>
        </w:rPr>
        <w:t xml:space="preserve"> </w:t>
      </w:r>
      <w:r>
        <w:t>закона № 237-ФЗ.</w:t>
      </w:r>
    </w:p>
    <w:p w:rsidR="00E6377B" w:rsidRDefault="00E6377B" w:rsidP="00854403">
      <w:pPr>
        <w:pStyle w:val="a5"/>
        <w:spacing w:before="1" w:line="242" w:lineRule="auto"/>
        <w:ind w:left="0" w:right="142" w:firstLine="567"/>
      </w:pPr>
      <w:r>
        <w:t>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оспорены</w:t>
      </w:r>
      <w:r>
        <w:rPr>
          <w:spacing w:val="1"/>
        </w:rPr>
        <w:t xml:space="preserve"> </w:t>
      </w:r>
      <w:r>
        <w:t>в 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споров о результатах определения кадастровой стоимости при Министерстве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2"/>
        </w:rPr>
        <w:t xml:space="preserve"> </w:t>
      </w:r>
      <w:r>
        <w:t>порядке.</w:t>
      </w:r>
    </w:p>
    <w:p w:rsidR="00E6377B" w:rsidRDefault="00E6377B" w:rsidP="00854403">
      <w:pPr>
        <w:pStyle w:val="a5"/>
        <w:spacing w:before="1" w:line="242" w:lineRule="auto"/>
        <w:ind w:left="0" w:right="142" w:firstLine="567"/>
      </w:pPr>
      <w:r>
        <w:t>Обратиться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кадастровой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 можно:</w:t>
      </w:r>
    </w:p>
    <w:p w:rsidR="00E6377B" w:rsidRDefault="00E6377B" w:rsidP="00854403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через государственную информационную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</w:t>
      </w:r>
    </w:p>
    <w:p w:rsidR="00E6377B" w:rsidRDefault="00E6377B" w:rsidP="00854403">
      <w:pPr>
        <w:pStyle w:val="a5"/>
        <w:tabs>
          <w:tab w:val="left" w:pos="993"/>
        </w:tabs>
        <w:spacing w:before="7" w:line="242" w:lineRule="auto"/>
        <w:ind w:left="0" w:right="141" w:firstLine="567"/>
      </w:pPr>
      <w:r>
        <w:lastRenderedPageBreak/>
        <w:t>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(https://uslugi.mosreg.ru/services/20995);</w:t>
      </w:r>
    </w:p>
    <w:p w:rsidR="00E6377B" w:rsidRDefault="00E6377B" w:rsidP="00854403">
      <w:pPr>
        <w:pStyle w:val="a7"/>
        <w:numPr>
          <w:ilvl w:val="0"/>
          <w:numId w:val="3"/>
        </w:numPr>
        <w:tabs>
          <w:tab w:val="left" w:pos="426"/>
          <w:tab w:val="left" w:pos="993"/>
          <w:tab w:val="left" w:pos="1312"/>
        </w:tabs>
        <w:spacing w:before="0" w:line="242" w:lineRule="auto"/>
        <w:ind w:left="0" w:right="141" w:firstLine="567"/>
        <w:rPr>
          <w:sz w:val="28"/>
        </w:rPr>
      </w:pP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Московской области (143407, Московская область, г. Красногорск,</w:t>
      </w:r>
      <w:r>
        <w:rPr>
          <w:spacing w:val="1"/>
          <w:sz w:val="28"/>
        </w:rPr>
        <w:t xml:space="preserve"> </w:t>
      </w:r>
      <w:r>
        <w:rPr>
          <w:sz w:val="28"/>
        </w:rPr>
        <w:t>бульвар Строителей,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д.1);</w:t>
      </w:r>
    </w:p>
    <w:p w:rsidR="00E6377B" w:rsidRDefault="00E6377B" w:rsidP="00854403">
      <w:pPr>
        <w:pStyle w:val="a7"/>
        <w:numPr>
          <w:ilvl w:val="0"/>
          <w:numId w:val="3"/>
        </w:numPr>
        <w:tabs>
          <w:tab w:val="left" w:pos="426"/>
          <w:tab w:val="left" w:pos="993"/>
          <w:tab w:val="left" w:pos="1216"/>
        </w:tabs>
        <w:spacing w:line="242" w:lineRule="auto"/>
        <w:ind w:left="0" w:right="144" w:firstLine="567"/>
        <w:rPr>
          <w:sz w:val="28"/>
        </w:rPr>
      </w:pPr>
      <w:r>
        <w:rPr>
          <w:sz w:val="28"/>
        </w:rPr>
        <w:t>направлением на электронную почту Министерства 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 (Mio-kadastr@mosreg.ru);</w:t>
      </w:r>
    </w:p>
    <w:p w:rsidR="00E6377B" w:rsidRDefault="00E6377B" w:rsidP="00854403">
      <w:pPr>
        <w:pStyle w:val="a7"/>
        <w:numPr>
          <w:ilvl w:val="0"/>
          <w:numId w:val="3"/>
        </w:numPr>
        <w:tabs>
          <w:tab w:val="left" w:pos="426"/>
          <w:tab w:val="left" w:pos="993"/>
          <w:tab w:val="left" w:pos="1331"/>
        </w:tabs>
        <w:spacing w:line="242" w:lineRule="auto"/>
        <w:ind w:left="0" w:right="142" w:firstLine="567"/>
        <w:rPr>
          <w:sz w:val="28"/>
        </w:rPr>
      </w:pPr>
      <w:r>
        <w:rPr>
          <w:sz w:val="28"/>
        </w:rPr>
        <w:t>нарочно,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сдав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1B6BD5" w:rsidRDefault="00E6377B" w:rsidP="0079199D">
      <w:pPr>
        <w:pStyle w:val="a5"/>
        <w:tabs>
          <w:tab w:val="left" w:pos="426"/>
          <w:tab w:val="left" w:pos="993"/>
          <w:tab w:val="left" w:pos="2117"/>
          <w:tab w:val="left" w:pos="2641"/>
          <w:tab w:val="left" w:pos="3756"/>
          <w:tab w:val="left" w:pos="4548"/>
          <w:tab w:val="left" w:pos="5503"/>
          <w:tab w:val="left" w:pos="6584"/>
          <w:tab w:val="left" w:pos="7210"/>
          <w:tab w:val="left" w:pos="8089"/>
          <w:tab w:val="left" w:pos="8689"/>
          <w:tab w:val="left" w:pos="8936"/>
        </w:tabs>
        <w:spacing w:line="242" w:lineRule="auto"/>
        <w:ind w:left="0" w:right="-1" w:firstLine="567"/>
        <w:rPr>
          <w:spacing w:val="-1"/>
        </w:rPr>
      </w:pPr>
      <w:r>
        <w:t>С</w:t>
      </w:r>
      <w:r>
        <w:rPr>
          <w:spacing w:val="39"/>
        </w:rPr>
        <w:t xml:space="preserve"> </w:t>
      </w:r>
      <w:r>
        <w:t>формой</w:t>
      </w:r>
      <w:r>
        <w:rPr>
          <w:spacing w:val="42"/>
        </w:rPr>
        <w:t xml:space="preserve"> </w:t>
      </w:r>
      <w:r>
        <w:t>заявления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порядком</w:t>
      </w:r>
      <w:r>
        <w:rPr>
          <w:spacing w:val="42"/>
        </w:rPr>
        <w:t xml:space="preserve"> </w:t>
      </w:r>
      <w:r>
        <w:t>подачи</w:t>
      </w:r>
      <w:r>
        <w:rPr>
          <w:spacing w:val="42"/>
        </w:rPr>
        <w:t xml:space="preserve"> </w:t>
      </w:r>
      <w:r>
        <w:t>заявления</w:t>
      </w:r>
      <w:r>
        <w:rPr>
          <w:spacing w:val="42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оспаривании</w:t>
      </w:r>
      <w:r>
        <w:rPr>
          <w:spacing w:val="-67"/>
        </w:rPr>
        <w:t xml:space="preserve"> </w:t>
      </w:r>
      <w:r>
        <w:t>утвержденных</w:t>
      </w:r>
      <w:r>
        <w:tab/>
        <w:t>результатах</w:t>
      </w:r>
      <w:r>
        <w:tab/>
        <w:t>определения</w:t>
      </w:r>
      <w:r>
        <w:tab/>
        <w:t>кадастровой</w:t>
      </w:r>
      <w:r>
        <w:tab/>
        <w:t>стоимости</w:t>
      </w:r>
      <w:r w:rsidR="0079199D">
        <w:t xml:space="preserve"> об</w:t>
      </w:r>
      <w:r>
        <w:t>ъектов</w:t>
      </w:r>
      <w:r>
        <w:rPr>
          <w:spacing w:val="-67"/>
        </w:rPr>
        <w:t xml:space="preserve"> </w:t>
      </w:r>
      <w:r w:rsidR="0079199D">
        <w:rPr>
          <w:spacing w:val="-67"/>
        </w:rPr>
        <w:t xml:space="preserve">                                 </w:t>
      </w:r>
      <w:r>
        <w:t>недвижимости</w:t>
      </w:r>
      <w:r>
        <w:rPr>
          <w:spacing w:val="56"/>
        </w:rPr>
        <w:t xml:space="preserve"> </w:t>
      </w:r>
      <w:r>
        <w:t>можно</w:t>
      </w:r>
      <w:r>
        <w:rPr>
          <w:spacing w:val="57"/>
        </w:rPr>
        <w:t xml:space="preserve"> </w:t>
      </w:r>
      <w:r>
        <w:t>ознакомиться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официальном</w:t>
      </w:r>
      <w:r>
        <w:rPr>
          <w:spacing w:val="54"/>
        </w:rPr>
        <w:t xml:space="preserve"> </w:t>
      </w:r>
      <w:r>
        <w:t>сайте</w:t>
      </w:r>
      <w:r>
        <w:rPr>
          <w:spacing w:val="53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имущественных</w:t>
      </w:r>
      <w:r>
        <w:tab/>
      </w:r>
      <w:r>
        <w:tab/>
        <w:t>отношений</w:t>
      </w:r>
      <w:r>
        <w:tab/>
        <w:t>Московской</w:t>
      </w:r>
      <w:r>
        <w:tab/>
      </w:r>
      <w:r w:rsidR="00854403">
        <w:t xml:space="preserve"> </w:t>
      </w:r>
      <w:r>
        <w:t>области</w:t>
      </w:r>
      <w:r w:rsidR="00854403">
        <w:t xml:space="preserve"> </w:t>
      </w:r>
      <w:r>
        <w:t>по</w:t>
      </w:r>
      <w:r>
        <w:tab/>
      </w:r>
      <w:r>
        <w:rPr>
          <w:spacing w:val="-1"/>
        </w:rPr>
        <w:t>ссылке</w:t>
      </w:r>
    </w:p>
    <w:p w:rsidR="00E6377B" w:rsidRPr="00854403" w:rsidRDefault="00854403" w:rsidP="0079199D">
      <w:pPr>
        <w:pStyle w:val="a5"/>
        <w:tabs>
          <w:tab w:val="left" w:pos="426"/>
          <w:tab w:val="left" w:pos="993"/>
          <w:tab w:val="left" w:pos="2117"/>
          <w:tab w:val="left" w:pos="2641"/>
          <w:tab w:val="left" w:pos="3756"/>
          <w:tab w:val="left" w:pos="4548"/>
          <w:tab w:val="left" w:pos="5503"/>
          <w:tab w:val="left" w:pos="6584"/>
          <w:tab w:val="left" w:pos="7210"/>
          <w:tab w:val="left" w:pos="8089"/>
          <w:tab w:val="left" w:pos="8689"/>
          <w:tab w:val="left" w:pos="8936"/>
        </w:tabs>
        <w:spacing w:line="242" w:lineRule="auto"/>
        <w:ind w:left="0" w:right="-1" w:firstLine="567"/>
      </w:pPr>
      <w:r>
        <w:rPr>
          <w:spacing w:val="-1"/>
        </w:rPr>
        <w:t xml:space="preserve"> </w:t>
      </w:r>
      <w:hyperlink r:id="rId6" w:history="1">
        <w:r w:rsidR="00E6377B" w:rsidRPr="001B6BD5">
          <w:rPr>
            <w:rStyle w:val="a8"/>
            <w:color w:val="auto"/>
          </w:rPr>
          <w:t>http://mio.mosreg.ru/deyatelnost/deyatelnost/komissiya-po-rassmotreniyu-sporov-o-</w:t>
        </w:r>
      </w:hyperlink>
      <w:r w:rsidR="00E6377B" w:rsidRPr="001B6BD5">
        <w:rPr>
          <w:u w:val="single"/>
        </w:rPr>
        <w:t>rezultatakh-opredeleniya-kadastrovoi-stoimosti.</w:t>
      </w:r>
    </w:p>
    <w:p w:rsidR="00E6377B" w:rsidRDefault="00E6377B" w:rsidP="0079199D">
      <w:pPr>
        <w:pStyle w:val="a5"/>
        <w:spacing w:before="10"/>
        <w:ind w:left="0" w:right="-1"/>
      </w:pPr>
    </w:p>
    <w:p w:rsidR="00E6377B" w:rsidRPr="0079199D" w:rsidRDefault="00E6377B" w:rsidP="001A0E02">
      <w:pPr>
        <w:pStyle w:val="a7"/>
        <w:tabs>
          <w:tab w:val="left" w:pos="1597"/>
        </w:tabs>
        <w:spacing w:line="242" w:lineRule="auto"/>
        <w:ind w:left="360" w:right="686" w:firstLine="0"/>
        <w:jc w:val="center"/>
        <w:rPr>
          <w:i/>
          <w:sz w:val="28"/>
        </w:rPr>
      </w:pPr>
      <w:r w:rsidRPr="0079199D">
        <w:rPr>
          <w:i/>
          <w:sz w:val="28"/>
        </w:rPr>
        <w:t>Об установлении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моратория</w:t>
      </w:r>
      <w:r w:rsidRPr="0079199D">
        <w:rPr>
          <w:i/>
          <w:spacing w:val="-1"/>
          <w:sz w:val="28"/>
        </w:rPr>
        <w:t xml:space="preserve"> </w:t>
      </w:r>
      <w:r w:rsidRPr="0079199D">
        <w:rPr>
          <w:i/>
          <w:sz w:val="28"/>
        </w:rPr>
        <w:t>на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рост</w:t>
      </w:r>
      <w:r w:rsidRPr="0079199D">
        <w:rPr>
          <w:i/>
          <w:spacing w:val="-1"/>
          <w:sz w:val="28"/>
        </w:rPr>
        <w:t xml:space="preserve"> </w:t>
      </w:r>
      <w:r w:rsidRPr="0079199D">
        <w:rPr>
          <w:i/>
          <w:sz w:val="28"/>
        </w:rPr>
        <w:t>кадастровой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стоимости</w:t>
      </w:r>
      <w:r w:rsidRPr="0079199D">
        <w:rPr>
          <w:i/>
          <w:spacing w:val="-67"/>
          <w:sz w:val="28"/>
        </w:rPr>
        <w:t xml:space="preserve"> </w:t>
      </w:r>
      <w:r w:rsidRPr="0079199D">
        <w:rPr>
          <w:i/>
          <w:sz w:val="28"/>
        </w:rPr>
        <w:t>земельных участков в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качестве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налоговой</w:t>
      </w:r>
      <w:r w:rsidRPr="0079199D">
        <w:rPr>
          <w:i/>
          <w:spacing w:val="1"/>
          <w:sz w:val="28"/>
        </w:rPr>
        <w:t xml:space="preserve"> </w:t>
      </w:r>
      <w:r w:rsidRPr="0079199D">
        <w:rPr>
          <w:i/>
          <w:sz w:val="28"/>
        </w:rPr>
        <w:t>базы</w:t>
      </w:r>
    </w:p>
    <w:p w:rsidR="00E6377B" w:rsidRPr="006101D9" w:rsidRDefault="00E6377B" w:rsidP="00EF6B63">
      <w:pPr>
        <w:pStyle w:val="a5"/>
        <w:spacing w:before="7"/>
        <w:ind w:left="0" w:firstLine="567"/>
        <w:jc w:val="left"/>
        <w:rPr>
          <w:i/>
        </w:rPr>
      </w:pPr>
    </w:p>
    <w:p w:rsidR="001A0E02" w:rsidRDefault="00E6377B" w:rsidP="001A0E02">
      <w:pPr>
        <w:pStyle w:val="a5"/>
        <w:spacing w:line="242" w:lineRule="auto"/>
        <w:ind w:right="149" w:firstLine="707"/>
      </w:pPr>
      <w:r w:rsidRPr="006101D9">
        <w:t>Результаты</w:t>
      </w:r>
      <w:r w:rsidRPr="006101D9">
        <w:rPr>
          <w:spacing w:val="1"/>
        </w:rPr>
        <w:t xml:space="preserve"> </w:t>
      </w:r>
      <w:r w:rsidRPr="006101D9">
        <w:t>определения</w:t>
      </w:r>
      <w:r w:rsidRPr="006101D9">
        <w:rPr>
          <w:spacing w:val="1"/>
        </w:rPr>
        <w:t xml:space="preserve"> </w:t>
      </w:r>
      <w:r w:rsidRPr="006101D9">
        <w:t>кадастровой</w:t>
      </w:r>
      <w:r w:rsidRPr="006101D9">
        <w:rPr>
          <w:spacing w:val="1"/>
        </w:rPr>
        <w:t xml:space="preserve"> </w:t>
      </w:r>
      <w:r w:rsidRPr="006101D9">
        <w:t>стоимости</w:t>
      </w:r>
      <w:r w:rsidRPr="006101D9">
        <w:rPr>
          <w:spacing w:val="1"/>
        </w:rPr>
        <w:t xml:space="preserve"> </w:t>
      </w:r>
      <w:r w:rsidRPr="006101D9">
        <w:t>земельных</w:t>
      </w:r>
      <w:r w:rsidRPr="006101D9">
        <w:rPr>
          <w:spacing w:val="1"/>
        </w:rPr>
        <w:t xml:space="preserve"> </w:t>
      </w:r>
      <w:r w:rsidRPr="006101D9">
        <w:t>участков</w:t>
      </w:r>
      <w:r w:rsidRPr="006101D9">
        <w:rPr>
          <w:spacing w:val="1"/>
        </w:rPr>
        <w:t xml:space="preserve"> </w:t>
      </w:r>
      <w:r w:rsidRPr="006101D9">
        <w:t>в</w:t>
      </w:r>
      <w:r w:rsidRPr="006101D9">
        <w:rPr>
          <w:spacing w:val="-67"/>
        </w:rPr>
        <w:t xml:space="preserve"> </w:t>
      </w:r>
      <w:r w:rsidRPr="006101D9">
        <w:t>рамках</w:t>
      </w:r>
      <w:r w:rsidRPr="006101D9">
        <w:rPr>
          <w:spacing w:val="1"/>
        </w:rPr>
        <w:t xml:space="preserve"> </w:t>
      </w:r>
      <w:r w:rsidRPr="006101D9">
        <w:t>проведения</w:t>
      </w:r>
      <w:r w:rsidRPr="006101D9">
        <w:rPr>
          <w:spacing w:val="1"/>
        </w:rPr>
        <w:t xml:space="preserve"> </w:t>
      </w:r>
      <w:r w:rsidRPr="006101D9">
        <w:t>государственной</w:t>
      </w:r>
      <w:r w:rsidRPr="006101D9">
        <w:rPr>
          <w:spacing w:val="1"/>
        </w:rPr>
        <w:t xml:space="preserve"> </w:t>
      </w:r>
      <w:r w:rsidRPr="006101D9">
        <w:t>кадастровой</w:t>
      </w:r>
      <w:r w:rsidRPr="006101D9">
        <w:rPr>
          <w:spacing w:val="1"/>
        </w:rPr>
        <w:t xml:space="preserve"> </w:t>
      </w:r>
      <w:r w:rsidRPr="006101D9">
        <w:t>оценки</w:t>
      </w:r>
      <w:r w:rsidRPr="006101D9">
        <w:rPr>
          <w:spacing w:val="1"/>
        </w:rPr>
        <w:t xml:space="preserve"> </w:t>
      </w:r>
      <w:r w:rsidRPr="006101D9">
        <w:t>на</w:t>
      </w:r>
      <w:r w:rsidRPr="006101D9">
        <w:rPr>
          <w:spacing w:val="1"/>
        </w:rPr>
        <w:t xml:space="preserve"> </w:t>
      </w:r>
      <w:r w:rsidRPr="006101D9">
        <w:t>территории</w:t>
      </w:r>
      <w:r w:rsidRPr="006101D9">
        <w:rPr>
          <w:spacing w:val="1"/>
        </w:rPr>
        <w:t xml:space="preserve"> </w:t>
      </w:r>
      <w:r w:rsidRPr="006101D9">
        <w:t>Московской области в 2022 году утверждены распоряжением Министерства</w:t>
      </w:r>
      <w:r w:rsidRPr="006101D9">
        <w:rPr>
          <w:spacing w:val="1"/>
        </w:rPr>
        <w:t xml:space="preserve"> </w:t>
      </w:r>
      <w:r w:rsidRPr="006101D9">
        <w:t>имущественных</w:t>
      </w:r>
      <w:r w:rsidRPr="006101D9">
        <w:rPr>
          <w:spacing w:val="2"/>
        </w:rPr>
        <w:t xml:space="preserve"> </w:t>
      </w:r>
      <w:r w:rsidRPr="006101D9">
        <w:t>отношений</w:t>
      </w:r>
      <w:r w:rsidRPr="006101D9">
        <w:rPr>
          <w:spacing w:val="2"/>
        </w:rPr>
        <w:t xml:space="preserve"> </w:t>
      </w:r>
      <w:r w:rsidRPr="006101D9">
        <w:t>Московской</w:t>
      </w:r>
      <w:r w:rsidRPr="006101D9">
        <w:rPr>
          <w:spacing w:val="2"/>
        </w:rPr>
        <w:t xml:space="preserve"> </w:t>
      </w:r>
      <w:r w:rsidRPr="006101D9">
        <w:t>области</w:t>
      </w:r>
      <w:r w:rsidRPr="006101D9">
        <w:rPr>
          <w:spacing w:val="2"/>
        </w:rPr>
        <w:t xml:space="preserve"> </w:t>
      </w:r>
      <w:r w:rsidRPr="006101D9">
        <w:t>от</w:t>
      </w:r>
      <w:r w:rsidRPr="006101D9">
        <w:rPr>
          <w:spacing w:val="3"/>
        </w:rPr>
        <w:t xml:space="preserve"> </w:t>
      </w:r>
      <w:r w:rsidRPr="006101D9">
        <w:t>28.11.2022</w:t>
      </w:r>
      <w:r w:rsidRPr="006101D9">
        <w:rPr>
          <w:spacing w:val="3"/>
        </w:rPr>
        <w:t xml:space="preserve"> </w:t>
      </w:r>
      <w:r w:rsidRPr="006101D9">
        <w:t>№</w:t>
      </w:r>
      <w:r w:rsidRPr="006101D9">
        <w:rPr>
          <w:spacing w:val="1"/>
        </w:rPr>
        <w:t xml:space="preserve"> </w:t>
      </w:r>
      <w:r w:rsidRPr="006101D9">
        <w:t>15ВР-2452.</w:t>
      </w:r>
    </w:p>
    <w:p w:rsidR="00E6377B" w:rsidRPr="006101D9" w:rsidRDefault="00E6377B" w:rsidP="001A0E02">
      <w:pPr>
        <w:pStyle w:val="a5"/>
        <w:spacing w:line="242" w:lineRule="auto"/>
        <w:ind w:right="149" w:firstLine="707"/>
      </w:pPr>
      <w:r w:rsidRPr="006101D9">
        <w:t>На основании результатов проведенной по состоянию на 1 января 2022</w:t>
      </w:r>
      <w:r w:rsidRPr="006101D9">
        <w:rPr>
          <w:spacing w:val="1"/>
        </w:rPr>
        <w:t xml:space="preserve"> </w:t>
      </w:r>
      <w:r w:rsidRPr="006101D9">
        <w:t>года государственной кадастровой оценки земельных участков распоряжением</w:t>
      </w:r>
      <w:r w:rsidRPr="006101D9">
        <w:rPr>
          <w:spacing w:val="1"/>
        </w:rPr>
        <w:t xml:space="preserve"> </w:t>
      </w:r>
      <w:r w:rsidRPr="006101D9">
        <w:t>Министерства</w:t>
      </w:r>
      <w:r w:rsidRPr="006101D9">
        <w:rPr>
          <w:spacing w:val="41"/>
        </w:rPr>
        <w:t xml:space="preserve"> </w:t>
      </w:r>
      <w:r w:rsidRPr="006101D9">
        <w:t>имущественных</w:t>
      </w:r>
      <w:r w:rsidRPr="006101D9">
        <w:rPr>
          <w:spacing w:val="42"/>
        </w:rPr>
        <w:t xml:space="preserve"> </w:t>
      </w:r>
      <w:r w:rsidRPr="006101D9">
        <w:t>отношений</w:t>
      </w:r>
      <w:r w:rsidRPr="006101D9">
        <w:rPr>
          <w:spacing w:val="43"/>
        </w:rPr>
        <w:t xml:space="preserve"> </w:t>
      </w:r>
      <w:r w:rsidRPr="006101D9">
        <w:t>Московской</w:t>
      </w:r>
      <w:r w:rsidRPr="006101D9">
        <w:rPr>
          <w:spacing w:val="42"/>
        </w:rPr>
        <w:t xml:space="preserve"> </w:t>
      </w:r>
      <w:r w:rsidRPr="006101D9">
        <w:t>области</w:t>
      </w:r>
      <w:r w:rsidRPr="006101D9">
        <w:rPr>
          <w:spacing w:val="40"/>
        </w:rPr>
        <w:t xml:space="preserve"> </w:t>
      </w:r>
      <w:r w:rsidRPr="006101D9">
        <w:t>от</w:t>
      </w:r>
      <w:r w:rsidRPr="006101D9">
        <w:rPr>
          <w:spacing w:val="40"/>
        </w:rPr>
        <w:t xml:space="preserve"> </w:t>
      </w:r>
      <w:r w:rsidRPr="006101D9">
        <w:t>28.11.2022</w:t>
      </w:r>
      <w:r w:rsidR="00EF6B63">
        <w:t xml:space="preserve"> </w:t>
      </w:r>
      <w:r w:rsidRPr="006101D9">
        <w:t>№</w:t>
      </w:r>
      <w:r w:rsidRPr="006101D9">
        <w:rPr>
          <w:spacing w:val="1"/>
        </w:rPr>
        <w:t xml:space="preserve"> </w:t>
      </w:r>
      <w:r w:rsidRPr="006101D9">
        <w:t>15ВР-2453</w:t>
      </w:r>
      <w:r w:rsidRPr="006101D9">
        <w:rPr>
          <w:spacing w:val="1"/>
        </w:rPr>
        <w:t xml:space="preserve"> </w:t>
      </w:r>
      <w:r w:rsidRPr="006101D9">
        <w:t>утверждены</w:t>
      </w:r>
      <w:r w:rsidRPr="006101D9">
        <w:rPr>
          <w:spacing w:val="1"/>
        </w:rPr>
        <w:t xml:space="preserve"> </w:t>
      </w:r>
      <w:r w:rsidRPr="006101D9">
        <w:t>средние</w:t>
      </w:r>
      <w:r w:rsidRPr="006101D9">
        <w:rPr>
          <w:spacing w:val="1"/>
        </w:rPr>
        <w:t xml:space="preserve"> </w:t>
      </w:r>
      <w:r w:rsidRPr="006101D9">
        <w:t>удельные</w:t>
      </w:r>
      <w:r w:rsidRPr="006101D9">
        <w:rPr>
          <w:spacing w:val="1"/>
        </w:rPr>
        <w:t xml:space="preserve"> </w:t>
      </w:r>
      <w:r w:rsidRPr="006101D9">
        <w:t>показатели</w:t>
      </w:r>
      <w:r w:rsidRPr="006101D9">
        <w:rPr>
          <w:spacing w:val="71"/>
        </w:rPr>
        <w:t xml:space="preserve"> </w:t>
      </w:r>
      <w:r w:rsidR="00EF6B63" w:rsidRPr="006101D9">
        <w:t xml:space="preserve">кадастровой </w:t>
      </w:r>
      <w:r w:rsidR="00EF6B63">
        <w:t xml:space="preserve"> стоимости </w:t>
      </w:r>
      <w:r w:rsidRPr="006101D9">
        <w:t xml:space="preserve"> земельных участков.</w:t>
      </w:r>
    </w:p>
    <w:p w:rsidR="00EF6B63" w:rsidRDefault="00EF6B63" w:rsidP="00E6377B">
      <w:pPr>
        <w:pStyle w:val="a5"/>
        <w:tabs>
          <w:tab w:val="left" w:pos="1244"/>
          <w:tab w:val="left" w:pos="2853"/>
          <w:tab w:val="left" w:pos="3054"/>
          <w:tab w:val="left" w:pos="3407"/>
          <w:tab w:val="left" w:pos="4332"/>
          <w:tab w:val="left" w:pos="4744"/>
          <w:tab w:val="left" w:pos="5130"/>
          <w:tab w:val="left" w:pos="5857"/>
          <w:tab w:val="left" w:pos="6206"/>
          <w:tab w:val="left" w:pos="7012"/>
          <w:tab w:val="left" w:pos="7696"/>
          <w:tab w:val="left" w:pos="8771"/>
          <w:tab w:val="left" w:pos="8962"/>
        </w:tabs>
        <w:spacing w:before="5" w:line="242" w:lineRule="auto"/>
        <w:ind w:left="0" w:right="142" w:firstLine="567"/>
        <w:jc w:val="left"/>
      </w:pPr>
    </w:p>
    <w:p w:rsidR="001A0E02" w:rsidRDefault="00E6377B" w:rsidP="001A0E02">
      <w:pPr>
        <w:pStyle w:val="a5"/>
        <w:tabs>
          <w:tab w:val="left" w:pos="1244"/>
          <w:tab w:val="left" w:pos="2853"/>
          <w:tab w:val="left" w:pos="3054"/>
          <w:tab w:val="left" w:pos="3407"/>
          <w:tab w:val="left" w:pos="4332"/>
          <w:tab w:val="left" w:pos="4744"/>
          <w:tab w:val="left" w:pos="5130"/>
          <w:tab w:val="left" w:pos="5857"/>
          <w:tab w:val="left" w:pos="6206"/>
          <w:tab w:val="left" w:pos="7012"/>
          <w:tab w:val="left" w:pos="7696"/>
          <w:tab w:val="left" w:pos="8771"/>
          <w:tab w:val="left" w:pos="8962"/>
        </w:tabs>
        <w:spacing w:before="5" w:line="242" w:lineRule="auto"/>
        <w:ind w:left="0" w:right="142" w:firstLine="567"/>
        <w:jc w:val="left"/>
      </w:pPr>
      <w:r w:rsidRPr="006101D9">
        <w:t>С</w:t>
      </w:r>
      <w:r w:rsidRPr="006101D9">
        <w:tab/>
        <w:t>результатами</w:t>
      </w:r>
      <w:r w:rsidRPr="006101D9">
        <w:tab/>
      </w:r>
      <w:r w:rsidRPr="006101D9">
        <w:tab/>
        <w:t>кадастровой</w:t>
      </w:r>
      <w:r w:rsidRPr="006101D9">
        <w:tab/>
        <w:t>стоимости</w:t>
      </w:r>
      <w:r w:rsidRPr="006101D9">
        <w:tab/>
        <w:t>земельных</w:t>
      </w:r>
      <w:r w:rsidRPr="006101D9">
        <w:tab/>
        <w:t>участков</w:t>
      </w:r>
      <w:r w:rsidRPr="006101D9">
        <w:tab/>
      </w:r>
      <w:r w:rsidR="00EF666B">
        <w:t xml:space="preserve"> </w:t>
      </w:r>
      <w:r w:rsidRPr="006101D9">
        <w:t>можно</w:t>
      </w:r>
      <w:r w:rsidRPr="006101D9">
        <w:rPr>
          <w:spacing w:val="-67"/>
        </w:rPr>
        <w:t xml:space="preserve"> </w:t>
      </w:r>
      <w:r w:rsidR="00EF6B63">
        <w:rPr>
          <w:spacing w:val="-67"/>
        </w:rPr>
        <w:t xml:space="preserve">                           </w:t>
      </w:r>
      <w:r w:rsidRPr="006101D9">
        <w:t>ознакомиться</w:t>
      </w:r>
      <w:r w:rsidR="001A0E02" w:rsidRPr="001A0E02">
        <w:t xml:space="preserve"> </w:t>
      </w:r>
      <w:r w:rsidR="001A0E02" w:rsidRPr="006101D9">
        <w:t>на</w:t>
      </w:r>
      <w:r w:rsidR="001A0E02" w:rsidRPr="006101D9">
        <w:rPr>
          <w:spacing w:val="1"/>
        </w:rPr>
        <w:t xml:space="preserve"> </w:t>
      </w:r>
      <w:r w:rsidR="001A0E02">
        <w:t>сайтах</w:t>
      </w:r>
      <w:r w:rsidRPr="006101D9">
        <w:t>:</w:t>
      </w:r>
    </w:p>
    <w:p w:rsidR="001A0E02" w:rsidRDefault="001A0E02" w:rsidP="001A0E02">
      <w:pPr>
        <w:pStyle w:val="a5"/>
        <w:tabs>
          <w:tab w:val="left" w:pos="1244"/>
          <w:tab w:val="left" w:pos="2853"/>
          <w:tab w:val="left" w:pos="3054"/>
          <w:tab w:val="left" w:pos="3407"/>
          <w:tab w:val="left" w:pos="4332"/>
          <w:tab w:val="left" w:pos="4744"/>
          <w:tab w:val="left" w:pos="5130"/>
          <w:tab w:val="left" w:pos="5857"/>
          <w:tab w:val="left" w:pos="6206"/>
          <w:tab w:val="left" w:pos="7012"/>
          <w:tab w:val="left" w:pos="7696"/>
          <w:tab w:val="left" w:pos="8771"/>
          <w:tab w:val="left" w:pos="8962"/>
        </w:tabs>
        <w:spacing w:before="5" w:line="242" w:lineRule="auto"/>
        <w:ind w:left="0" w:right="-1"/>
        <w:jc w:val="left"/>
      </w:pPr>
      <w:r>
        <w:t xml:space="preserve">         </w:t>
      </w:r>
      <w:proofErr w:type="spellStart"/>
      <w:r w:rsidR="00E6377B" w:rsidRPr="006101D9">
        <w:t>Росреестра</w:t>
      </w:r>
      <w:proofErr w:type="spellEnd"/>
      <w:r w:rsidR="00E6377B" w:rsidRPr="006101D9">
        <w:rPr>
          <w:spacing w:val="1"/>
        </w:rPr>
        <w:t xml:space="preserve"> </w:t>
      </w:r>
      <w:bookmarkStart w:id="0" w:name="_GoBack"/>
      <w:bookmarkEnd w:id="0"/>
      <w:r w:rsidR="00EA5AA7" w:rsidRPr="00EA5AA7">
        <w:fldChar w:fldCharType="begin"/>
      </w:r>
      <w:r w:rsidR="00EF666B">
        <w:instrText xml:space="preserve"> HYPERLINK "https://rosreestr.gov.ru/activity/kadastrovaya-%20otsenka/fond-dannykh-gosudarstvennoy-kadastrovoy-otsenki/poluchit-svedeniya-%20kadastrovoy-otsenki/" </w:instrText>
      </w:r>
      <w:r w:rsidR="00EA5AA7" w:rsidRPr="00EA5AA7">
        <w:fldChar w:fldCharType="separate"/>
      </w:r>
      <w:r w:rsidR="00E6377B" w:rsidRPr="006101D9">
        <w:rPr>
          <w:rStyle w:val="a8"/>
        </w:rPr>
        <w:t>https://rosreestr.gov.ru/activity/kadastrovaya-</w:t>
      </w:r>
      <w:r w:rsidR="00E6377B" w:rsidRPr="006101D9">
        <w:rPr>
          <w:rStyle w:val="a8"/>
          <w:spacing w:val="-67"/>
        </w:rPr>
        <w:t xml:space="preserve"> </w:t>
      </w:r>
      <w:r w:rsidR="00E6377B" w:rsidRPr="006101D9">
        <w:rPr>
          <w:rStyle w:val="a8"/>
        </w:rPr>
        <w:t>otsenka/fond-dannykh-gosudarstvennoy-kadastrovoy-otsenki/poluchit-svedeniya-</w:t>
      </w:r>
      <w:r w:rsidR="00E6377B" w:rsidRPr="006101D9">
        <w:rPr>
          <w:rStyle w:val="a8"/>
          <w:spacing w:val="1"/>
        </w:rPr>
        <w:t xml:space="preserve"> </w:t>
      </w:r>
      <w:proofErr w:type="spellStart"/>
      <w:r w:rsidR="00E6377B" w:rsidRPr="006101D9">
        <w:rPr>
          <w:rStyle w:val="a8"/>
        </w:rPr>
        <w:t>kadastrovoy-otsenki</w:t>
      </w:r>
      <w:proofErr w:type="spellEnd"/>
      <w:r w:rsidR="00E6377B" w:rsidRPr="006101D9">
        <w:rPr>
          <w:rStyle w:val="a8"/>
        </w:rPr>
        <w:t>/</w:t>
      </w:r>
      <w:r w:rsidR="00EA5AA7">
        <w:rPr>
          <w:rStyle w:val="a8"/>
        </w:rPr>
        <w:fldChar w:fldCharType="end"/>
      </w:r>
      <w:r w:rsidR="00E6377B" w:rsidRPr="006101D9">
        <w:t>,</w:t>
      </w:r>
    </w:p>
    <w:p w:rsidR="001A0E02" w:rsidRDefault="001A0E02" w:rsidP="001A0E02">
      <w:pPr>
        <w:pStyle w:val="a5"/>
        <w:tabs>
          <w:tab w:val="left" w:pos="1244"/>
          <w:tab w:val="left" w:pos="2853"/>
          <w:tab w:val="left" w:pos="3054"/>
          <w:tab w:val="left" w:pos="3407"/>
          <w:tab w:val="left" w:pos="4332"/>
          <w:tab w:val="left" w:pos="4744"/>
          <w:tab w:val="left" w:pos="5130"/>
          <w:tab w:val="left" w:pos="5857"/>
          <w:tab w:val="left" w:pos="6206"/>
          <w:tab w:val="left" w:pos="7012"/>
          <w:tab w:val="left" w:pos="7696"/>
          <w:tab w:val="left" w:pos="8771"/>
          <w:tab w:val="left" w:pos="8962"/>
        </w:tabs>
        <w:spacing w:before="5" w:line="242" w:lineRule="auto"/>
        <w:ind w:left="0" w:right="-1"/>
        <w:jc w:val="left"/>
      </w:pPr>
      <w:r>
        <w:t xml:space="preserve">          </w:t>
      </w:r>
      <w:r w:rsidR="00E6377B" w:rsidRPr="006101D9">
        <w:t>ГБ</w:t>
      </w:r>
      <w:r>
        <w:t xml:space="preserve">У МО «Центр кадастровой оценки» </w:t>
      </w:r>
      <w:hyperlink r:id="rId7" w:history="1">
        <w:r w:rsidRPr="00EC6E8B">
          <w:rPr>
            <w:rStyle w:val="a8"/>
          </w:rPr>
          <w:t>https://ckomo.ru/01.01.06.06/356</w:t>
        </w:r>
      </w:hyperlink>
      <w:r w:rsidR="00E6377B" w:rsidRPr="006101D9">
        <w:t>.</w:t>
      </w:r>
    </w:p>
    <w:p w:rsidR="00E6377B" w:rsidRPr="006101D9" w:rsidRDefault="001A0E02" w:rsidP="001A0E02">
      <w:pPr>
        <w:pStyle w:val="a5"/>
        <w:tabs>
          <w:tab w:val="left" w:pos="1244"/>
          <w:tab w:val="left" w:pos="2853"/>
          <w:tab w:val="left" w:pos="3054"/>
          <w:tab w:val="left" w:pos="3407"/>
          <w:tab w:val="left" w:pos="4332"/>
          <w:tab w:val="left" w:pos="4744"/>
          <w:tab w:val="left" w:pos="5130"/>
          <w:tab w:val="left" w:pos="5857"/>
          <w:tab w:val="left" w:pos="6206"/>
          <w:tab w:val="left" w:pos="7012"/>
          <w:tab w:val="left" w:pos="7696"/>
          <w:tab w:val="left" w:pos="8771"/>
          <w:tab w:val="left" w:pos="8962"/>
        </w:tabs>
        <w:spacing w:before="5" w:line="242" w:lineRule="auto"/>
        <w:ind w:left="0" w:right="-1"/>
      </w:pPr>
      <w:r>
        <w:t xml:space="preserve">          </w:t>
      </w:r>
      <w:r w:rsidR="00E6377B" w:rsidRPr="006101D9">
        <w:t>Новая кадастровая стоимость земельных участков будет применена для</w:t>
      </w:r>
      <w:r w:rsidR="00E6377B" w:rsidRPr="006101D9">
        <w:rPr>
          <w:spacing w:val="1"/>
        </w:rPr>
        <w:t xml:space="preserve"> </w:t>
      </w:r>
      <w:r w:rsidR="00E6377B" w:rsidRPr="006101D9">
        <w:t>начисления налога с 1</w:t>
      </w:r>
      <w:r w:rsidR="00E6377B" w:rsidRPr="006101D9">
        <w:rPr>
          <w:spacing w:val="1"/>
        </w:rPr>
        <w:t xml:space="preserve"> </w:t>
      </w:r>
      <w:r w:rsidR="00E6377B" w:rsidRPr="006101D9">
        <w:t>января</w:t>
      </w:r>
      <w:r w:rsidR="00E6377B" w:rsidRPr="006101D9">
        <w:rPr>
          <w:spacing w:val="1"/>
        </w:rPr>
        <w:t xml:space="preserve"> </w:t>
      </w:r>
      <w:r w:rsidR="00E6377B" w:rsidRPr="006101D9">
        <w:t>2023</w:t>
      </w:r>
      <w:r w:rsidR="00E6377B" w:rsidRPr="006101D9">
        <w:rPr>
          <w:spacing w:val="1"/>
        </w:rPr>
        <w:t xml:space="preserve"> </w:t>
      </w:r>
      <w:r w:rsidR="00E6377B" w:rsidRPr="006101D9">
        <w:t>года. Расчет земельного налога за 2023</w:t>
      </w:r>
      <w:r w:rsidR="00E6377B" w:rsidRPr="006101D9">
        <w:rPr>
          <w:spacing w:val="1"/>
        </w:rPr>
        <w:t xml:space="preserve"> </w:t>
      </w:r>
      <w:r w:rsidR="00E6377B" w:rsidRPr="006101D9">
        <w:t>налоговый период</w:t>
      </w:r>
      <w:r w:rsidR="00E6377B" w:rsidRPr="006101D9">
        <w:rPr>
          <w:spacing w:val="1"/>
        </w:rPr>
        <w:t xml:space="preserve"> </w:t>
      </w:r>
      <w:r w:rsidR="00E6377B" w:rsidRPr="006101D9">
        <w:t>будет проводиться в</w:t>
      </w:r>
      <w:r w:rsidR="00E6377B" w:rsidRPr="006101D9">
        <w:rPr>
          <w:spacing w:val="-2"/>
        </w:rPr>
        <w:t xml:space="preserve"> </w:t>
      </w:r>
      <w:r w:rsidR="00E6377B" w:rsidRPr="006101D9">
        <w:t>2024</w:t>
      </w:r>
      <w:r w:rsidR="00E6377B" w:rsidRPr="006101D9">
        <w:rPr>
          <w:spacing w:val="1"/>
        </w:rPr>
        <w:t xml:space="preserve"> </w:t>
      </w:r>
      <w:r w:rsidR="00E6377B" w:rsidRPr="006101D9">
        <w:t>году.</w:t>
      </w:r>
    </w:p>
    <w:p w:rsidR="001A0E02" w:rsidRDefault="00E6377B" w:rsidP="001A0E02">
      <w:pPr>
        <w:pStyle w:val="a5"/>
        <w:spacing w:before="1" w:line="242" w:lineRule="auto"/>
        <w:ind w:right="147" w:firstLine="707"/>
      </w:pPr>
      <w:r w:rsidRPr="006101D9">
        <w:t>В случае</w:t>
      </w:r>
      <w:proofErr w:type="gramStart"/>
      <w:r w:rsidRPr="006101D9">
        <w:t>,</w:t>
      </w:r>
      <w:proofErr w:type="gramEnd"/>
      <w:r w:rsidRPr="006101D9">
        <w:t xml:space="preserve"> если кадастровая стоимость земельных участков по состоянию</w:t>
      </w:r>
      <w:r w:rsidRPr="006101D9">
        <w:rPr>
          <w:spacing w:val="1"/>
        </w:rPr>
        <w:t xml:space="preserve"> </w:t>
      </w:r>
      <w:r w:rsidRPr="006101D9">
        <w:t>на 1 января 2023 года превысит его кадастровую стоимость по состоянию на 1</w:t>
      </w:r>
      <w:r w:rsidRPr="006101D9">
        <w:rPr>
          <w:spacing w:val="1"/>
        </w:rPr>
        <w:t xml:space="preserve"> </w:t>
      </w:r>
      <w:r w:rsidRPr="006101D9">
        <w:t>января 2022 года, то для расчета земельного налога будет принята кадастровая</w:t>
      </w:r>
      <w:r w:rsidRPr="006101D9">
        <w:rPr>
          <w:spacing w:val="1"/>
        </w:rPr>
        <w:t xml:space="preserve"> </w:t>
      </w:r>
      <w:r w:rsidRPr="006101D9">
        <w:t>стоимость</w:t>
      </w:r>
      <w:r w:rsidRPr="006101D9">
        <w:rPr>
          <w:spacing w:val="1"/>
        </w:rPr>
        <w:t xml:space="preserve"> </w:t>
      </w:r>
      <w:r w:rsidRPr="006101D9">
        <w:t>по</w:t>
      </w:r>
      <w:r w:rsidRPr="006101D9">
        <w:rPr>
          <w:spacing w:val="1"/>
        </w:rPr>
        <w:t xml:space="preserve"> </w:t>
      </w:r>
      <w:r w:rsidRPr="006101D9">
        <w:t>состоянию</w:t>
      </w:r>
      <w:r w:rsidRPr="006101D9">
        <w:rPr>
          <w:spacing w:val="1"/>
        </w:rPr>
        <w:t xml:space="preserve"> </w:t>
      </w:r>
      <w:r w:rsidRPr="006101D9">
        <w:t>на</w:t>
      </w:r>
      <w:r w:rsidRPr="006101D9">
        <w:rPr>
          <w:spacing w:val="1"/>
        </w:rPr>
        <w:t xml:space="preserve"> </w:t>
      </w:r>
      <w:r w:rsidRPr="006101D9">
        <w:t>1</w:t>
      </w:r>
      <w:r w:rsidRPr="006101D9">
        <w:rPr>
          <w:spacing w:val="1"/>
        </w:rPr>
        <w:t xml:space="preserve"> </w:t>
      </w:r>
      <w:r w:rsidRPr="006101D9">
        <w:t>января</w:t>
      </w:r>
      <w:r w:rsidRPr="006101D9">
        <w:rPr>
          <w:spacing w:val="1"/>
        </w:rPr>
        <w:t xml:space="preserve"> </w:t>
      </w:r>
      <w:r w:rsidRPr="006101D9">
        <w:t>2022</w:t>
      </w:r>
      <w:r w:rsidRPr="006101D9">
        <w:rPr>
          <w:spacing w:val="1"/>
        </w:rPr>
        <w:t xml:space="preserve"> </w:t>
      </w:r>
      <w:r w:rsidRPr="006101D9">
        <w:t>года,</w:t>
      </w:r>
      <w:r w:rsidRPr="006101D9">
        <w:rPr>
          <w:spacing w:val="1"/>
        </w:rPr>
        <w:t xml:space="preserve"> </w:t>
      </w:r>
      <w:r w:rsidRPr="006101D9">
        <w:t>за</w:t>
      </w:r>
      <w:r w:rsidRPr="006101D9">
        <w:rPr>
          <w:spacing w:val="1"/>
        </w:rPr>
        <w:t xml:space="preserve"> </w:t>
      </w:r>
      <w:r w:rsidRPr="006101D9">
        <w:t>исключением</w:t>
      </w:r>
      <w:r w:rsidRPr="006101D9">
        <w:rPr>
          <w:spacing w:val="1"/>
        </w:rPr>
        <w:t xml:space="preserve"> </w:t>
      </w:r>
      <w:r w:rsidRPr="006101D9">
        <w:t>случаев</w:t>
      </w:r>
      <w:r w:rsidRPr="006101D9">
        <w:rPr>
          <w:spacing w:val="1"/>
        </w:rPr>
        <w:t xml:space="preserve"> </w:t>
      </w:r>
      <w:r w:rsidRPr="006101D9">
        <w:t>увеличения кадастровой стоимости из-за изменения характеристик земельного</w:t>
      </w:r>
      <w:r w:rsidRPr="006101D9">
        <w:rPr>
          <w:spacing w:val="1"/>
        </w:rPr>
        <w:t xml:space="preserve"> </w:t>
      </w:r>
      <w:r w:rsidRPr="006101D9">
        <w:t>участка (категории</w:t>
      </w:r>
      <w:r w:rsidRPr="006101D9">
        <w:rPr>
          <w:spacing w:val="1"/>
        </w:rPr>
        <w:t xml:space="preserve"> </w:t>
      </w:r>
      <w:r w:rsidRPr="006101D9">
        <w:t>земель,</w:t>
      </w:r>
      <w:r w:rsidRPr="006101D9">
        <w:rPr>
          <w:spacing w:val="-1"/>
        </w:rPr>
        <w:t xml:space="preserve"> </w:t>
      </w:r>
      <w:r w:rsidRPr="006101D9">
        <w:t>разрешенного</w:t>
      </w:r>
      <w:r w:rsidRPr="006101D9">
        <w:rPr>
          <w:spacing w:val="2"/>
        </w:rPr>
        <w:t xml:space="preserve"> </w:t>
      </w:r>
      <w:r w:rsidRPr="006101D9">
        <w:t>использования,</w:t>
      </w:r>
      <w:r w:rsidRPr="006101D9">
        <w:rPr>
          <w:spacing w:val="1"/>
        </w:rPr>
        <w:t xml:space="preserve"> </w:t>
      </w:r>
      <w:r w:rsidRPr="006101D9">
        <w:t>площади и</w:t>
      </w:r>
      <w:r w:rsidRPr="006101D9">
        <w:rPr>
          <w:spacing w:val="1"/>
        </w:rPr>
        <w:t xml:space="preserve"> </w:t>
      </w:r>
      <w:r w:rsidRPr="006101D9">
        <w:t>т.п.).</w:t>
      </w:r>
    </w:p>
    <w:p w:rsidR="00E6377B" w:rsidRDefault="00E6377B" w:rsidP="001A0E02">
      <w:pPr>
        <w:pStyle w:val="a5"/>
        <w:spacing w:before="1" w:line="242" w:lineRule="auto"/>
        <w:ind w:right="147" w:firstLine="707"/>
      </w:pPr>
      <w:r w:rsidRPr="006101D9">
        <w:t>Представители</w:t>
      </w:r>
      <w:r w:rsidRPr="006101D9">
        <w:rPr>
          <w:spacing w:val="1"/>
        </w:rPr>
        <w:t xml:space="preserve"> </w:t>
      </w:r>
      <w:r w:rsidRPr="006101D9">
        <w:t>УФНС</w:t>
      </w:r>
      <w:r w:rsidRPr="006101D9">
        <w:rPr>
          <w:spacing w:val="1"/>
        </w:rPr>
        <w:t xml:space="preserve"> </w:t>
      </w:r>
      <w:r w:rsidRPr="006101D9">
        <w:t>России</w:t>
      </w:r>
      <w:r w:rsidRPr="006101D9">
        <w:rPr>
          <w:spacing w:val="1"/>
        </w:rPr>
        <w:t xml:space="preserve"> </w:t>
      </w:r>
      <w:r w:rsidRPr="006101D9">
        <w:t>по</w:t>
      </w:r>
      <w:r w:rsidRPr="006101D9">
        <w:rPr>
          <w:spacing w:val="1"/>
        </w:rPr>
        <w:t xml:space="preserve"> </w:t>
      </w:r>
      <w:r w:rsidRPr="006101D9">
        <w:t>МО</w:t>
      </w:r>
      <w:r w:rsidRPr="006101D9">
        <w:rPr>
          <w:spacing w:val="1"/>
        </w:rPr>
        <w:t xml:space="preserve"> </w:t>
      </w:r>
      <w:r w:rsidRPr="006101D9">
        <w:t>отметили,</w:t>
      </w:r>
      <w:r w:rsidRPr="006101D9">
        <w:rPr>
          <w:spacing w:val="1"/>
        </w:rPr>
        <w:t xml:space="preserve"> </w:t>
      </w:r>
      <w:r w:rsidRPr="006101D9">
        <w:t>что</w:t>
      </w:r>
      <w:r w:rsidRPr="006101D9">
        <w:rPr>
          <w:spacing w:val="1"/>
        </w:rPr>
        <w:t xml:space="preserve"> </w:t>
      </w:r>
      <w:r w:rsidRPr="006101D9">
        <w:t>в</w:t>
      </w:r>
      <w:r w:rsidRPr="006101D9">
        <w:rPr>
          <w:spacing w:val="70"/>
        </w:rPr>
        <w:t xml:space="preserve"> </w:t>
      </w:r>
      <w:r w:rsidRPr="006101D9">
        <w:t>отношении</w:t>
      </w:r>
      <w:r w:rsidRPr="006101D9">
        <w:rPr>
          <w:spacing w:val="1"/>
        </w:rPr>
        <w:t xml:space="preserve"> </w:t>
      </w:r>
      <w:r w:rsidRPr="006101D9">
        <w:t>граждан, нуждающихся в социальной поддержке от государства, федеральным</w:t>
      </w:r>
      <w:r w:rsidRPr="006101D9">
        <w:rPr>
          <w:spacing w:val="1"/>
        </w:rPr>
        <w:t xml:space="preserve"> </w:t>
      </w:r>
      <w:r w:rsidRPr="006101D9">
        <w:t>законодательством</w:t>
      </w:r>
      <w:r w:rsidRPr="006101D9">
        <w:rPr>
          <w:spacing w:val="1"/>
        </w:rPr>
        <w:t xml:space="preserve"> </w:t>
      </w:r>
      <w:r w:rsidRPr="006101D9">
        <w:t>предусмотрен</w:t>
      </w:r>
      <w:r w:rsidRPr="006101D9">
        <w:rPr>
          <w:spacing w:val="1"/>
        </w:rPr>
        <w:t xml:space="preserve"> </w:t>
      </w:r>
      <w:r w:rsidRPr="006101D9">
        <w:t>налоговый</w:t>
      </w:r>
      <w:r w:rsidRPr="006101D9">
        <w:rPr>
          <w:spacing w:val="1"/>
        </w:rPr>
        <w:t xml:space="preserve"> </w:t>
      </w:r>
      <w:r w:rsidRPr="006101D9">
        <w:t>вычет</w:t>
      </w:r>
      <w:r w:rsidRPr="006101D9">
        <w:rPr>
          <w:spacing w:val="1"/>
        </w:rPr>
        <w:t xml:space="preserve"> </w:t>
      </w:r>
      <w:r w:rsidRPr="006101D9">
        <w:t>в</w:t>
      </w:r>
      <w:r w:rsidRPr="006101D9">
        <w:rPr>
          <w:spacing w:val="1"/>
        </w:rPr>
        <w:t xml:space="preserve"> </w:t>
      </w:r>
      <w:r w:rsidRPr="006101D9">
        <w:t>виде</w:t>
      </w:r>
      <w:r w:rsidRPr="006101D9">
        <w:rPr>
          <w:spacing w:val="1"/>
        </w:rPr>
        <w:t xml:space="preserve"> </w:t>
      </w:r>
      <w:r w:rsidRPr="006101D9">
        <w:t>уменьшения</w:t>
      </w:r>
      <w:r w:rsidRPr="006101D9">
        <w:rPr>
          <w:spacing w:val="1"/>
        </w:rPr>
        <w:t xml:space="preserve"> </w:t>
      </w:r>
      <w:r w:rsidRPr="006101D9">
        <w:t>налоговой базы на величину кадастровой стоимости 6 соток (пенсионеры, лица</w:t>
      </w:r>
      <w:r w:rsidRPr="006101D9">
        <w:rPr>
          <w:spacing w:val="1"/>
        </w:rPr>
        <w:t xml:space="preserve"> </w:t>
      </w:r>
      <w:proofErr w:type="spellStart"/>
      <w:r w:rsidRPr="006101D9">
        <w:t>предпенсионного</w:t>
      </w:r>
      <w:proofErr w:type="spellEnd"/>
      <w:r w:rsidRPr="006101D9">
        <w:rPr>
          <w:spacing w:val="1"/>
        </w:rPr>
        <w:t xml:space="preserve"> </w:t>
      </w:r>
      <w:r w:rsidRPr="006101D9">
        <w:t>возраста,</w:t>
      </w:r>
      <w:r w:rsidRPr="006101D9">
        <w:rPr>
          <w:spacing w:val="1"/>
        </w:rPr>
        <w:t xml:space="preserve"> </w:t>
      </w:r>
      <w:r w:rsidRPr="006101D9">
        <w:t>многодетные</w:t>
      </w:r>
      <w:r w:rsidRPr="006101D9">
        <w:rPr>
          <w:spacing w:val="1"/>
        </w:rPr>
        <w:t xml:space="preserve"> </w:t>
      </w:r>
      <w:r w:rsidRPr="006101D9">
        <w:t>родители).</w:t>
      </w:r>
      <w:r w:rsidRPr="006101D9">
        <w:rPr>
          <w:spacing w:val="1"/>
        </w:rPr>
        <w:t xml:space="preserve"> </w:t>
      </w:r>
      <w:r w:rsidRPr="006101D9">
        <w:t>Налоговый</w:t>
      </w:r>
      <w:r w:rsidRPr="006101D9">
        <w:rPr>
          <w:spacing w:val="1"/>
        </w:rPr>
        <w:t xml:space="preserve"> </w:t>
      </w:r>
      <w:r w:rsidRPr="006101D9">
        <w:t>вычет</w:t>
      </w:r>
      <w:r w:rsidRPr="006101D9">
        <w:rPr>
          <w:spacing w:val="1"/>
        </w:rPr>
        <w:t xml:space="preserve"> </w:t>
      </w:r>
      <w:r w:rsidRPr="006101D9">
        <w:t>представляется в</w:t>
      </w:r>
      <w:r w:rsidRPr="006101D9">
        <w:rPr>
          <w:spacing w:val="-1"/>
        </w:rPr>
        <w:t xml:space="preserve"> </w:t>
      </w:r>
      <w:proofErr w:type="spellStart"/>
      <w:r w:rsidRPr="006101D9">
        <w:t>беззаявительном</w:t>
      </w:r>
      <w:proofErr w:type="spellEnd"/>
      <w:r w:rsidRPr="006101D9">
        <w:t xml:space="preserve"> порядке.</w:t>
      </w:r>
    </w:p>
    <w:p w:rsidR="00E6377B" w:rsidRDefault="00E6377B" w:rsidP="00E6377B">
      <w:pPr>
        <w:pStyle w:val="a5"/>
        <w:spacing w:before="8"/>
        <w:ind w:left="0"/>
        <w:jc w:val="left"/>
      </w:pPr>
    </w:p>
    <w:p w:rsidR="00E6377B" w:rsidRDefault="00E6377B" w:rsidP="00E6377B">
      <w:pPr>
        <w:pStyle w:val="a5"/>
        <w:ind w:left="0"/>
        <w:jc w:val="left"/>
        <w:rPr>
          <w:sz w:val="30"/>
        </w:rPr>
      </w:pPr>
    </w:p>
    <w:p w:rsidR="00E6377B" w:rsidRDefault="00E6377B" w:rsidP="00E6377B">
      <w:pPr>
        <w:pStyle w:val="a5"/>
        <w:spacing w:before="9"/>
        <w:ind w:left="0"/>
        <w:jc w:val="left"/>
        <w:rPr>
          <w:sz w:val="27"/>
        </w:rPr>
      </w:pPr>
    </w:p>
    <w:p w:rsidR="00E6377B" w:rsidRDefault="00E6377B" w:rsidP="00E6377B">
      <w:pPr>
        <w:pStyle w:val="a5"/>
        <w:tabs>
          <w:tab w:val="left" w:pos="7528"/>
        </w:tabs>
        <w:spacing w:before="7"/>
        <w:jc w:val="left"/>
      </w:pPr>
      <w:r>
        <w:rPr>
          <w:spacing w:val="-2"/>
        </w:rPr>
        <w:t xml:space="preserve"> </w:t>
      </w:r>
    </w:p>
    <w:sectPr w:rsidR="00E6377B" w:rsidSect="00BB408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04A"/>
    <w:multiLevelType w:val="hybridMultilevel"/>
    <w:tmpl w:val="1AAE07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5967F4"/>
    <w:multiLevelType w:val="hybridMultilevel"/>
    <w:tmpl w:val="A4C45B32"/>
    <w:lvl w:ilvl="0" w:tplc="E4542030">
      <w:start w:val="1"/>
      <w:numFmt w:val="decimal"/>
      <w:lvlText w:val="%1)"/>
      <w:lvlJc w:val="left"/>
      <w:pPr>
        <w:ind w:left="11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DED28E">
      <w:numFmt w:val="bullet"/>
      <w:lvlText w:val="•"/>
      <w:lvlJc w:val="left"/>
      <w:pPr>
        <w:ind w:left="2036" w:hanging="305"/>
      </w:pPr>
      <w:rPr>
        <w:lang w:val="ru-RU" w:eastAsia="en-US" w:bidi="ar-SA"/>
      </w:rPr>
    </w:lvl>
    <w:lvl w:ilvl="2" w:tplc="18A86B2E">
      <w:numFmt w:val="bullet"/>
      <w:lvlText w:val="•"/>
      <w:lvlJc w:val="left"/>
      <w:pPr>
        <w:ind w:left="2912" w:hanging="305"/>
      </w:pPr>
      <w:rPr>
        <w:lang w:val="ru-RU" w:eastAsia="en-US" w:bidi="ar-SA"/>
      </w:rPr>
    </w:lvl>
    <w:lvl w:ilvl="3" w:tplc="27960E3C">
      <w:numFmt w:val="bullet"/>
      <w:lvlText w:val="•"/>
      <w:lvlJc w:val="left"/>
      <w:pPr>
        <w:ind w:left="3788" w:hanging="305"/>
      </w:pPr>
      <w:rPr>
        <w:lang w:val="ru-RU" w:eastAsia="en-US" w:bidi="ar-SA"/>
      </w:rPr>
    </w:lvl>
    <w:lvl w:ilvl="4" w:tplc="793C7740">
      <w:numFmt w:val="bullet"/>
      <w:lvlText w:val="•"/>
      <w:lvlJc w:val="left"/>
      <w:pPr>
        <w:ind w:left="4664" w:hanging="305"/>
      </w:pPr>
      <w:rPr>
        <w:lang w:val="ru-RU" w:eastAsia="en-US" w:bidi="ar-SA"/>
      </w:rPr>
    </w:lvl>
    <w:lvl w:ilvl="5" w:tplc="3222B520">
      <w:numFmt w:val="bullet"/>
      <w:lvlText w:val="•"/>
      <w:lvlJc w:val="left"/>
      <w:pPr>
        <w:ind w:left="5540" w:hanging="305"/>
      </w:pPr>
      <w:rPr>
        <w:lang w:val="ru-RU" w:eastAsia="en-US" w:bidi="ar-SA"/>
      </w:rPr>
    </w:lvl>
    <w:lvl w:ilvl="6" w:tplc="05DAF732">
      <w:numFmt w:val="bullet"/>
      <w:lvlText w:val="•"/>
      <w:lvlJc w:val="left"/>
      <w:pPr>
        <w:ind w:left="6416" w:hanging="305"/>
      </w:pPr>
      <w:rPr>
        <w:lang w:val="ru-RU" w:eastAsia="en-US" w:bidi="ar-SA"/>
      </w:rPr>
    </w:lvl>
    <w:lvl w:ilvl="7" w:tplc="D3D8A8B2">
      <w:numFmt w:val="bullet"/>
      <w:lvlText w:val="•"/>
      <w:lvlJc w:val="left"/>
      <w:pPr>
        <w:ind w:left="7292" w:hanging="305"/>
      </w:pPr>
      <w:rPr>
        <w:lang w:val="ru-RU" w:eastAsia="en-US" w:bidi="ar-SA"/>
      </w:rPr>
    </w:lvl>
    <w:lvl w:ilvl="8" w:tplc="6074D91C">
      <w:numFmt w:val="bullet"/>
      <w:lvlText w:val="•"/>
      <w:lvlJc w:val="left"/>
      <w:pPr>
        <w:ind w:left="8168" w:hanging="305"/>
      </w:pPr>
      <w:rPr>
        <w:lang w:val="ru-RU" w:eastAsia="en-US" w:bidi="ar-SA"/>
      </w:rPr>
    </w:lvl>
  </w:abstractNum>
  <w:abstractNum w:abstractNumId="2">
    <w:nsid w:val="42A735D7"/>
    <w:multiLevelType w:val="hybridMultilevel"/>
    <w:tmpl w:val="9384C2B0"/>
    <w:lvl w:ilvl="0" w:tplc="4B66F5AA">
      <w:start w:val="1"/>
      <w:numFmt w:val="decimal"/>
      <w:lvlText w:val="%1)"/>
      <w:lvlJc w:val="left"/>
      <w:pPr>
        <w:ind w:left="11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7A06B0">
      <w:numFmt w:val="bullet"/>
      <w:lvlText w:val="•"/>
      <w:lvlJc w:val="left"/>
      <w:pPr>
        <w:ind w:left="2036" w:hanging="305"/>
      </w:pPr>
      <w:rPr>
        <w:lang w:val="ru-RU" w:eastAsia="en-US" w:bidi="ar-SA"/>
      </w:rPr>
    </w:lvl>
    <w:lvl w:ilvl="2" w:tplc="D7B250EC">
      <w:numFmt w:val="bullet"/>
      <w:lvlText w:val="•"/>
      <w:lvlJc w:val="left"/>
      <w:pPr>
        <w:ind w:left="2912" w:hanging="305"/>
      </w:pPr>
      <w:rPr>
        <w:lang w:val="ru-RU" w:eastAsia="en-US" w:bidi="ar-SA"/>
      </w:rPr>
    </w:lvl>
    <w:lvl w:ilvl="3" w:tplc="DE5C1C9E">
      <w:numFmt w:val="bullet"/>
      <w:lvlText w:val="•"/>
      <w:lvlJc w:val="left"/>
      <w:pPr>
        <w:ind w:left="3788" w:hanging="305"/>
      </w:pPr>
      <w:rPr>
        <w:lang w:val="ru-RU" w:eastAsia="en-US" w:bidi="ar-SA"/>
      </w:rPr>
    </w:lvl>
    <w:lvl w:ilvl="4" w:tplc="4940A7F8">
      <w:numFmt w:val="bullet"/>
      <w:lvlText w:val="•"/>
      <w:lvlJc w:val="left"/>
      <w:pPr>
        <w:ind w:left="4664" w:hanging="305"/>
      </w:pPr>
      <w:rPr>
        <w:lang w:val="ru-RU" w:eastAsia="en-US" w:bidi="ar-SA"/>
      </w:rPr>
    </w:lvl>
    <w:lvl w:ilvl="5" w:tplc="61D6D9B2">
      <w:numFmt w:val="bullet"/>
      <w:lvlText w:val="•"/>
      <w:lvlJc w:val="left"/>
      <w:pPr>
        <w:ind w:left="5540" w:hanging="305"/>
      </w:pPr>
      <w:rPr>
        <w:lang w:val="ru-RU" w:eastAsia="en-US" w:bidi="ar-SA"/>
      </w:rPr>
    </w:lvl>
    <w:lvl w:ilvl="6" w:tplc="1136C2DE">
      <w:numFmt w:val="bullet"/>
      <w:lvlText w:val="•"/>
      <w:lvlJc w:val="left"/>
      <w:pPr>
        <w:ind w:left="6416" w:hanging="305"/>
      </w:pPr>
      <w:rPr>
        <w:lang w:val="ru-RU" w:eastAsia="en-US" w:bidi="ar-SA"/>
      </w:rPr>
    </w:lvl>
    <w:lvl w:ilvl="7" w:tplc="6D2A80F2">
      <w:numFmt w:val="bullet"/>
      <w:lvlText w:val="•"/>
      <w:lvlJc w:val="left"/>
      <w:pPr>
        <w:ind w:left="7292" w:hanging="305"/>
      </w:pPr>
      <w:rPr>
        <w:lang w:val="ru-RU" w:eastAsia="en-US" w:bidi="ar-SA"/>
      </w:rPr>
    </w:lvl>
    <w:lvl w:ilvl="8" w:tplc="5354580C">
      <w:numFmt w:val="bullet"/>
      <w:lvlText w:val="•"/>
      <w:lvlJc w:val="left"/>
      <w:pPr>
        <w:ind w:left="8168" w:hanging="305"/>
      </w:pPr>
      <w:rPr>
        <w:lang w:val="ru-RU" w:eastAsia="en-US" w:bidi="ar-SA"/>
      </w:rPr>
    </w:lvl>
  </w:abstractNum>
  <w:abstractNum w:abstractNumId="3">
    <w:nsid w:val="5E830421"/>
    <w:multiLevelType w:val="hybridMultilevel"/>
    <w:tmpl w:val="4F3C0712"/>
    <w:lvl w:ilvl="0" w:tplc="7A1C0C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136FBB6">
      <w:numFmt w:val="bullet"/>
      <w:lvlText w:val="•"/>
      <w:lvlJc w:val="left"/>
      <w:pPr>
        <w:ind w:left="1229" w:hanging="360"/>
      </w:pPr>
      <w:rPr>
        <w:lang w:val="ru-RU" w:eastAsia="en-US" w:bidi="ar-SA"/>
      </w:rPr>
    </w:lvl>
    <w:lvl w:ilvl="2" w:tplc="314A56BA">
      <w:numFmt w:val="bullet"/>
      <w:lvlText w:val="•"/>
      <w:lvlJc w:val="left"/>
      <w:pPr>
        <w:ind w:left="2097" w:hanging="360"/>
      </w:pPr>
      <w:rPr>
        <w:lang w:val="ru-RU" w:eastAsia="en-US" w:bidi="ar-SA"/>
      </w:rPr>
    </w:lvl>
    <w:lvl w:ilvl="3" w:tplc="92402B16">
      <w:numFmt w:val="bullet"/>
      <w:lvlText w:val="•"/>
      <w:lvlJc w:val="left"/>
      <w:pPr>
        <w:ind w:left="2965" w:hanging="360"/>
      </w:pPr>
      <w:rPr>
        <w:lang w:val="ru-RU" w:eastAsia="en-US" w:bidi="ar-SA"/>
      </w:rPr>
    </w:lvl>
    <w:lvl w:ilvl="4" w:tplc="518E1542">
      <w:numFmt w:val="bullet"/>
      <w:lvlText w:val="•"/>
      <w:lvlJc w:val="left"/>
      <w:pPr>
        <w:ind w:left="3833" w:hanging="360"/>
      </w:pPr>
      <w:rPr>
        <w:lang w:val="ru-RU" w:eastAsia="en-US" w:bidi="ar-SA"/>
      </w:rPr>
    </w:lvl>
    <w:lvl w:ilvl="5" w:tplc="C8FABC9C">
      <w:numFmt w:val="bullet"/>
      <w:lvlText w:val="•"/>
      <w:lvlJc w:val="left"/>
      <w:pPr>
        <w:ind w:left="4701" w:hanging="360"/>
      </w:pPr>
      <w:rPr>
        <w:lang w:val="ru-RU" w:eastAsia="en-US" w:bidi="ar-SA"/>
      </w:rPr>
    </w:lvl>
    <w:lvl w:ilvl="6" w:tplc="4B14A2E6">
      <w:numFmt w:val="bullet"/>
      <w:lvlText w:val="•"/>
      <w:lvlJc w:val="left"/>
      <w:pPr>
        <w:ind w:left="5569" w:hanging="360"/>
      </w:pPr>
      <w:rPr>
        <w:lang w:val="ru-RU" w:eastAsia="en-US" w:bidi="ar-SA"/>
      </w:rPr>
    </w:lvl>
    <w:lvl w:ilvl="7" w:tplc="E1FE541E">
      <w:numFmt w:val="bullet"/>
      <w:lvlText w:val="•"/>
      <w:lvlJc w:val="left"/>
      <w:pPr>
        <w:ind w:left="6437" w:hanging="360"/>
      </w:pPr>
      <w:rPr>
        <w:lang w:val="ru-RU" w:eastAsia="en-US" w:bidi="ar-SA"/>
      </w:rPr>
    </w:lvl>
    <w:lvl w:ilvl="8" w:tplc="97F08068">
      <w:numFmt w:val="bullet"/>
      <w:lvlText w:val="•"/>
      <w:lvlJc w:val="left"/>
      <w:pPr>
        <w:ind w:left="7305" w:hanging="360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1ECC"/>
    <w:rsid w:val="001A0E02"/>
    <w:rsid w:val="001B6BD5"/>
    <w:rsid w:val="003752E1"/>
    <w:rsid w:val="004228E9"/>
    <w:rsid w:val="00595CB2"/>
    <w:rsid w:val="006101D9"/>
    <w:rsid w:val="0079199D"/>
    <w:rsid w:val="00854403"/>
    <w:rsid w:val="00872269"/>
    <w:rsid w:val="00BB4086"/>
    <w:rsid w:val="00D11ECC"/>
    <w:rsid w:val="00DD6918"/>
    <w:rsid w:val="00E6377B"/>
    <w:rsid w:val="00EA5AA7"/>
    <w:rsid w:val="00EF666B"/>
    <w:rsid w:val="00E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37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6377B"/>
    <w:pPr>
      <w:spacing w:before="212"/>
      <w:ind w:left="1246" w:right="1249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"/>
    <w:rsid w:val="00E637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unhideWhenUsed/>
    <w:qFormat/>
    <w:rsid w:val="00E6377B"/>
    <w:pPr>
      <w:ind w:left="14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6377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6377B"/>
    <w:pPr>
      <w:spacing w:before="1"/>
      <w:ind w:left="141" w:firstLine="707"/>
      <w:jc w:val="both"/>
    </w:pPr>
  </w:style>
  <w:style w:type="character" w:styleId="a8">
    <w:name w:val="Hyperlink"/>
    <w:basedOn w:val="a0"/>
    <w:uiPriority w:val="99"/>
    <w:unhideWhenUsed/>
    <w:rsid w:val="00E63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omo.ru/01.01.06.06/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o.mosreg.ru/deyatelnost/deyatelnost/komissiya-po-rassmotreniyu-sporov-o-" TargetMode="External"/><Relationship Id="rId5" Type="http://schemas.openxmlformats.org/officeDocument/2006/relationships/hyperlink" Target="mailto:cko-mo@mos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Л.Н.</dc:creator>
  <cp:keywords/>
  <dc:description/>
  <cp:lastModifiedBy>kui-25</cp:lastModifiedBy>
  <cp:revision>11</cp:revision>
  <dcterms:created xsi:type="dcterms:W3CDTF">2023-03-28T12:38:00Z</dcterms:created>
  <dcterms:modified xsi:type="dcterms:W3CDTF">2023-03-31T08:13:00Z</dcterms:modified>
</cp:coreProperties>
</file>